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AF6F" w14:textId="64A71D95" w:rsidR="004C3D8C" w:rsidRPr="004C3D8C" w:rsidRDefault="004C3D8C" w:rsidP="004C3D8C">
      <w:pPr>
        <w:outlineLvl w:val="0"/>
        <w:rPr>
          <w:rFonts w:ascii="Sennheiser Office" w:hAnsi="Sennheiser Office" w:cs="Arial Unicode MS"/>
          <w:b/>
          <w:bCs/>
          <w:color w:val="0095D5"/>
          <w:u w:color="0095D5"/>
          <w:lang w:eastAsia="en-GB"/>
          <w14:textOutline w14:w="0" w14:cap="flat" w14:cmpd="sng" w14:algn="ctr">
            <w14:noFill/>
            <w14:prstDash w14:val="solid"/>
            <w14:bevel/>
          </w14:textOutline>
        </w:rPr>
      </w:pPr>
      <w:r w:rsidRPr="004C3D8C">
        <w:rPr>
          <w:rFonts w:ascii="Sennheiser Office" w:hAnsi="Sennheiser Office" w:cs="Arial Unicode MS"/>
          <w:b/>
          <w:bCs/>
          <w:noProof/>
          <w:color w:val="0095D5"/>
          <w:u w:color="0095D5"/>
          <w:lang w:eastAsia="en-GB"/>
          <w14:textOutline w14:w="0" w14:cap="flat" w14:cmpd="sng" w14:algn="ctr">
            <w14:noFill/>
            <w14:prstDash w14:val="solid"/>
            <w14:bevel/>
          </w14:textOutline>
        </w:rPr>
        <w:drawing>
          <wp:inline distT="0" distB="0" distL="0" distR="0" wp14:anchorId="77B0C014" wp14:editId="25DCF272">
            <wp:extent cx="4999990" cy="2604135"/>
            <wp:effectExtent l="0" t="0" r="0" b="5715"/>
            <wp:docPr id="1763546520" name="Picture 2" descr="Several logos of various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46520" name="Picture 2" descr="Several logos of various brand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9990" cy="2604135"/>
                    </a:xfrm>
                    <a:prstGeom prst="rect">
                      <a:avLst/>
                    </a:prstGeom>
                    <a:noFill/>
                    <a:ln>
                      <a:noFill/>
                    </a:ln>
                  </pic:spPr>
                </pic:pic>
              </a:graphicData>
            </a:graphic>
          </wp:inline>
        </w:drawing>
      </w:r>
    </w:p>
    <w:p w14:paraId="1969F797" w14:textId="391E5E39" w:rsidR="00DA2662" w:rsidRPr="004C3D8C" w:rsidRDefault="00DA2662" w:rsidP="00DA2662">
      <w:pPr>
        <w:outlineLvl w:val="0"/>
        <w:rPr>
          <w:rFonts w:ascii="Sennheiser Office" w:hAnsi="Sennheiser Office" w:cs="Arial Unicode MS"/>
          <w:b/>
          <w:bCs/>
          <w:color w:val="0095D5"/>
          <w:u w:color="0095D5"/>
          <w:lang w:eastAsia="en-GB"/>
          <w14:textOutline w14:w="0" w14:cap="flat" w14:cmpd="sng" w14:algn="ctr">
            <w14:noFill/>
            <w14:prstDash w14:val="solid"/>
            <w14:bevel/>
          </w14:textOutline>
        </w:rPr>
      </w:pPr>
      <w:r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Sennheiser Announces Strategic U</w:t>
      </w:r>
      <w:r w:rsidR="001D1F56"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 xml:space="preserve">nited </w:t>
      </w:r>
      <w:r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S</w:t>
      </w:r>
      <w:r w:rsidR="001D1F56"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tates</w:t>
      </w:r>
      <w:r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 xml:space="preserve"> Distribution Partnership with </w:t>
      </w:r>
      <w:r w:rsidR="001A447F"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JAM U</w:t>
      </w:r>
      <w:r w:rsidR="001D1F56"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w:t>
      </w:r>
      <w:r w:rsidR="001A447F"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S</w:t>
      </w:r>
      <w:r w:rsidR="001D1F56"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w:t>
      </w:r>
      <w:r w:rsidR="001A447F"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 xml:space="preserve"> </w:t>
      </w:r>
      <w:r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Music</w:t>
      </w:r>
      <w:r w:rsidR="001A447F" w:rsidRPr="004C3D8C">
        <w:rPr>
          <w:rFonts w:ascii="Sennheiser Office" w:hAnsi="Sennheiser Office" w:cs="Arial Unicode MS"/>
          <w:b/>
          <w:bCs/>
          <w:color w:val="0095D5"/>
          <w:u w:color="0095D5"/>
          <w:lang w:eastAsia="en-GB"/>
          <w14:textOutline w14:w="0" w14:cap="flat" w14:cmpd="sng" w14:algn="ctr">
            <w14:noFill/>
            <w14:prstDash w14:val="solid"/>
            <w14:bevel/>
          </w14:textOutline>
        </w:rPr>
        <w:t xml:space="preserve"> Group</w:t>
      </w:r>
      <w:r w:rsidRPr="004C3D8C">
        <w:rPr>
          <w:rFonts w:ascii="Sennheiser Office" w:hAnsi="Sennheiser Office" w:cs="Arial Unicode MS"/>
          <w:b/>
          <w:bCs/>
          <w:color w:val="0095D5"/>
          <w:u w:color="0095D5"/>
          <w:lang w:eastAsia="en-GB"/>
          <w14:textOutline w14:w="0" w14:cap="flat" w14:cmpd="sng" w14:algn="ctr">
            <w14:noFill/>
            <w14:prstDash w14:val="solid"/>
            <w14:bevel/>
          </w14:textOutline>
        </w:rPr>
        <w:br/>
      </w:r>
      <w:r w:rsidRPr="004C3D8C">
        <w:rPr>
          <w:rFonts w:ascii="Sennheiser Office" w:hAnsi="Sennheiser Office"/>
        </w:rPr>
        <w:br/>
      </w:r>
      <w:r w:rsidR="001A447F" w:rsidRPr="004C3D8C">
        <w:rPr>
          <w:rFonts w:ascii="Sennheiser Office" w:hAnsi="Sennheiser Office"/>
        </w:rPr>
        <w:t xml:space="preserve">Sennheiser </w:t>
      </w:r>
      <w:r w:rsidR="005C00B5" w:rsidRPr="004C3D8C">
        <w:rPr>
          <w:rFonts w:ascii="Sennheiser Office" w:hAnsi="Sennheiser Office"/>
        </w:rPr>
        <w:t xml:space="preserve">narrows distribution partnerships to </w:t>
      </w:r>
      <w:r w:rsidR="001A447F" w:rsidRPr="004C3D8C">
        <w:rPr>
          <w:rFonts w:ascii="Sennheiser Office" w:hAnsi="Sennheiser Office"/>
        </w:rPr>
        <w:t>KMC Music and The Music People</w:t>
      </w:r>
      <w:r w:rsidRPr="004C3D8C">
        <w:rPr>
          <w:rFonts w:ascii="Sennheiser Office" w:hAnsi="Sennheiser Office"/>
        </w:rPr>
        <w:t xml:space="preserve"> </w:t>
      </w:r>
      <w:r w:rsidR="001A447F" w:rsidRPr="004C3D8C">
        <w:rPr>
          <w:rFonts w:ascii="Sennheiser Office" w:hAnsi="Sennheiser Office"/>
        </w:rPr>
        <w:t xml:space="preserve">to empower retail distribution partners with dedicated sales support, marketing resources and streamlined inventory availability </w:t>
      </w:r>
    </w:p>
    <w:p w14:paraId="114C2237" w14:textId="77777777" w:rsidR="00DA2662" w:rsidRPr="001A447F" w:rsidRDefault="00DA2662" w:rsidP="00DA2662">
      <w:pPr>
        <w:jc w:val="both"/>
        <w:outlineLvl w:val="0"/>
        <w:rPr>
          <w:rFonts w:ascii="Sennheiser Office" w:eastAsia="SennheiserOffice-Bold" w:hAnsi="Sennheiser Office" w:cs="SennheiserOffice-Bold"/>
          <w:b/>
          <w:bCs/>
          <w:color w:val="0095D5"/>
          <w:sz w:val="28"/>
          <w:szCs w:val="28"/>
          <w:u w:color="0095D5"/>
          <w:lang w:eastAsia="en-GB"/>
          <w14:textOutline w14:w="0" w14:cap="flat" w14:cmpd="sng" w14:algn="ctr">
            <w14:noFill/>
            <w14:prstDash w14:val="solid"/>
            <w14:bevel/>
          </w14:textOutline>
        </w:rPr>
      </w:pPr>
    </w:p>
    <w:p w14:paraId="30C960F6" w14:textId="207ACAAC" w:rsidR="00DA2662" w:rsidRPr="00212A65" w:rsidRDefault="00DA2662"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b/>
          <w:bCs/>
          <w:color w:val="000000"/>
          <w:sz w:val="20"/>
          <w:szCs w:val="20"/>
          <w:bdr w:val="none" w:sz="0" w:space="0" w:color="auto"/>
        </w:rPr>
      </w:pPr>
      <w:r w:rsidRPr="00212A65">
        <w:rPr>
          <w:rFonts w:ascii="Sennheiser Office" w:eastAsia="Times New Roman" w:hAnsi="Sennheiser Office" w:cs="Segoe UI"/>
          <w:b/>
          <w:bCs/>
          <w:color w:val="000000"/>
          <w:sz w:val="20"/>
          <w:szCs w:val="20"/>
          <w:bdr w:val="none" w:sz="0" w:space="0" w:color="auto"/>
        </w:rPr>
        <w:t xml:space="preserve">OLD LYME, Conn. — </w:t>
      </w:r>
      <w:r w:rsidR="001A447F" w:rsidRPr="00212A65">
        <w:rPr>
          <w:rFonts w:ascii="Sennheiser Office" w:eastAsia="Times New Roman" w:hAnsi="Sennheiser Office" w:cs="Segoe UI"/>
          <w:b/>
          <w:bCs/>
          <w:color w:val="000000"/>
          <w:sz w:val="20"/>
          <w:szCs w:val="20"/>
          <w:bdr w:val="none" w:sz="0" w:space="0" w:color="auto"/>
        </w:rPr>
        <w:t>May 1</w:t>
      </w:r>
      <w:r w:rsidRPr="00212A65">
        <w:rPr>
          <w:rFonts w:ascii="Sennheiser Office" w:eastAsia="Times New Roman" w:hAnsi="Sennheiser Office" w:cs="Segoe UI"/>
          <w:b/>
          <w:bCs/>
          <w:color w:val="000000"/>
          <w:sz w:val="20"/>
          <w:szCs w:val="20"/>
          <w:bdr w:val="none" w:sz="0" w:space="0" w:color="auto"/>
        </w:rPr>
        <w:t xml:space="preserve">, 2025 —  </w:t>
      </w:r>
      <w:hyperlink r:id="rId12">
        <w:r w:rsidRPr="00212A65">
          <w:rPr>
            <w:rFonts w:ascii="Sennheiser Office" w:eastAsia="Times New Roman" w:hAnsi="Sennheiser Office" w:cs="Segoe UI"/>
            <w:b/>
            <w:bCs/>
            <w:color w:val="0095D5" w:themeColor="accent1"/>
            <w:sz w:val="20"/>
            <w:szCs w:val="20"/>
            <w:u w:val="single"/>
            <w:bdr w:val="none" w:sz="0" w:space="0" w:color="auto"/>
          </w:rPr>
          <w:t>Sennheiser</w:t>
        </w:r>
      </w:hyperlink>
      <w:r w:rsidR="001A447F" w:rsidRPr="00212A65">
        <w:rPr>
          <w:rFonts w:ascii="Sennheiser Office" w:eastAsia="Times New Roman" w:hAnsi="Sennheiser Office" w:cs="Segoe UI"/>
          <w:b/>
          <w:bCs/>
          <w:color w:val="0095D5" w:themeColor="accent1"/>
          <w:sz w:val="20"/>
          <w:szCs w:val="20"/>
          <w:bdr w:val="none" w:sz="0" w:space="0" w:color="auto"/>
        </w:rPr>
        <w:t xml:space="preserve"> </w:t>
      </w:r>
      <w:r w:rsidRPr="00212A65">
        <w:rPr>
          <w:rFonts w:ascii="Sennheiser Office" w:eastAsia="Times New Roman" w:hAnsi="Sennheiser Office" w:cs="Segoe UI"/>
          <w:b/>
          <w:bCs/>
          <w:color w:val="000000"/>
          <w:sz w:val="20"/>
          <w:szCs w:val="20"/>
          <w:bdr w:val="none" w:sz="0" w:space="0" w:color="auto"/>
        </w:rPr>
        <w:t>today announced a strategic refresh of its distribution strategy in the United States</w:t>
      </w:r>
      <w:r w:rsidR="001A447F" w:rsidRPr="00212A65">
        <w:rPr>
          <w:rFonts w:ascii="Sennheiser Office" w:eastAsia="Times New Roman" w:hAnsi="Sennheiser Office" w:cs="Segoe UI"/>
          <w:b/>
          <w:bCs/>
          <w:color w:val="000000"/>
          <w:sz w:val="20"/>
          <w:szCs w:val="20"/>
          <w:bdr w:val="none" w:sz="0" w:space="0" w:color="auto"/>
        </w:rPr>
        <w:t xml:space="preserve"> in partnership with JAM U.S. Music Group</w:t>
      </w:r>
      <w:r w:rsidRPr="00212A65">
        <w:rPr>
          <w:rFonts w:ascii="Sennheiser Office" w:eastAsia="Times New Roman" w:hAnsi="Sennheiser Office" w:cs="Segoe UI"/>
          <w:b/>
          <w:bCs/>
          <w:color w:val="000000"/>
          <w:sz w:val="20"/>
          <w:szCs w:val="20"/>
          <w:bdr w:val="none" w:sz="0" w:space="0" w:color="auto"/>
        </w:rPr>
        <w:t xml:space="preserve">. Effective May 1, KMC Music </w:t>
      </w:r>
      <w:r w:rsidR="001A447F" w:rsidRPr="00212A65">
        <w:rPr>
          <w:rFonts w:ascii="Sennheiser Office" w:eastAsia="Times New Roman" w:hAnsi="Sennheiser Office" w:cs="Segoe UI"/>
          <w:b/>
          <w:bCs/>
          <w:color w:val="000000"/>
          <w:sz w:val="20"/>
          <w:szCs w:val="20"/>
          <w:bdr w:val="none" w:sz="0" w:space="0" w:color="auto"/>
        </w:rPr>
        <w:t xml:space="preserve">and The Music People </w:t>
      </w:r>
      <w:r w:rsidRPr="00212A65">
        <w:rPr>
          <w:rFonts w:ascii="Sennheiser Office" w:eastAsia="Times New Roman" w:hAnsi="Sennheiser Office" w:cs="Segoe UI"/>
          <w:b/>
          <w:bCs/>
          <w:color w:val="000000"/>
          <w:sz w:val="20"/>
          <w:szCs w:val="20"/>
          <w:bdr w:val="none" w:sz="0" w:space="0" w:color="auto"/>
        </w:rPr>
        <w:t xml:space="preserve">will become </w:t>
      </w:r>
      <w:r w:rsidR="001A447F" w:rsidRPr="00212A65">
        <w:rPr>
          <w:rFonts w:ascii="Sennheiser Office" w:eastAsia="Times New Roman" w:hAnsi="Sennheiser Office" w:cs="Segoe UI"/>
          <w:b/>
          <w:bCs/>
          <w:color w:val="000000"/>
          <w:sz w:val="20"/>
          <w:szCs w:val="20"/>
          <w:bdr w:val="none" w:sz="0" w:space="0" w:color="auto"/>
        </w:rPr>
        <w:t>the exclusive strategy supplying partners (SSP)</w:t>
      </w:r>
      <w:r w:rsidRPr="00212A65">
        <w:rPr>
          <w:rFonts w:ascii="Sennheiser Office" w:eastAsia="Times New Roman" w:hAnsi="Sennheiser Office" w:cs="Segoe UI"/>
          <w:b/>
          <w:bCs/>
          <w:color w:val="000000"/>
          <w:sz w:val="20"/>
          <w:szCs w:val="20"/>
          <w:bdr w:val="none" w:sz="0" w:space="0" w:color="auto"/>
        </w:rPr>
        <w:t xml:space="preserve"> for Sennheiser’s professional </w:t>
      </w:r>
      <w:r w:rsidR="00CD3392" w:rsidRPr="00212A65">
        <w:rPr>
          <w:rFonts w:ascii="Sennheiser Office" w:eastAsia="Times New Roman" w:hAnsi="Sennheiser Office" w:cs="Segoe UI"/>
          <w:b/>
          <w:bCs/>
          <w:color w:val="000000"/>
          <w:sz w:val="20"/>
          <w:szCs w:val="20"/>
          <w:bdr w:val="none" w:sz="0" w:space="0" w:color="auto"/>
        </w:rPr>
        <w:t xml:space="preserve">audio </w:t>
      </w:r>
      <w:r w:rsidR="00CD3392" w:rsidRPr="377CBBB0">
        <w:rPr>
          <w:rFonts w:ascii="Sennheiser Office" w:eastAsia="Times New Roman" w:hAnsi="Sennheiser Office" w:cs="Segoe UI"/>
          <w:b/>
          <w:bCs/>
          <w:color w:val="000000" w:themeColor="text1"/>
          <w:sz w:val="20"/>
          <w:szCs w:val="20"/>
        </w:rPr>
        <w:t>business</w:t>
      </w:r>
      <w:r w:rsidR="1DBA89C4" w:rsidRPr="12BF5188">
        <w:rPr>
          <w:rFonts w:ascii="Sennheiser Office" w:eastAsia="Times New Roman" w:hAnsi="Sennheiser Office" w:cs="Segoe UI"/>
          <w:b/>
          <w:bCs/>
          <w:color w:val="000000" w:themeColor="text1"/>
          <w:sz w:val="20"/>
          <w:szCs w:val="20"/>
        </w:rPr>
        <w:t xml:space="preserve"> unit</w:t>
      </w:r>
      <w:r w:rsidRPr="00212A65">
        <w:rPr>
          <w:rFonts w:ascii="Sennheiser Office" w:eastAsia="Times New Roman" w:hAnsi="Sennheiser Office" w:cs="Segoe UI"/>
          <w:b/>
          <w:bCs/>
          <w:color w:val="000000"/>
          <w:sz w:val="20"/>
          <w:szCs w:val="20"/>
          <w:bdr w:val="none" w:sz="0" w:space="0" w:color="auto"/>
        </w:rPr>
        <w:t xml:space="preserve">, focusing on serving the music industry (MI) and pro audio dealers. This </w:t>
      </w:r>
      <w:r w:rsidR="00411AEF" w:rsidRPr="00212A65">
        <w:rPr>
          <w:rFonts w:ascii="Sennheiser Office" w:eastAsia="Times New Roman" w:hAnsi="Sennheiser Office" w:cs="Segoe UI"/>
          <w:b/>
          <w:bCs/>
          <w:color w:val="000000"/>
          <w:sz w:val="20"/>
          <w:szCs w:val="20"/>
          <w:bdr w:val="none" w:sz="0" w:space="0" w:color="auto"/>
        </w:rPr>
        <w:t xml:space="preserve">rechanneling </w:t>
      </w:r>
      <w:r w:rsidRPr="00212A65">
        <w:rPr>
          <w:rFonts w:ascii="Sennheiser Office" w:eastAsia="Times New Roman" w:hAnsi="Sennheiser Office" w:cs="Segoe UI"/>
          <w:b/>
          <w:bCs/>
          <w:color w:val="000000"/>
          <w:sz w:val="20"/>
          <w:szCs w:val="20"/>
          <w:bdr w:val="none" w:sz="0" w:space="0" w:color="auto"/>
        </w:rPr>
        <w:t>aims to enhance support and drive growth in the MI retail sector</w:t>
      </w:r>
      <w:r w:rsidR="001A447F" w:rsidRPr="00212A65">
        <w:rPr>
          <w:rFonts w:ascii="Sennheiser Office" w:eastAsia="Times New Roman" w:hAnsi="Sennheiser Office" w:cs="Segoe UI"/>
          <w:b/>
          <w:bCs/>
          <w:color w:val="000000"/>
          <w:sz w:val="20"/>
          <w:szCs w:val="20"/>
          <w:bdr w:val="none" w:sz="0" w:space="0" w:color="auto"/>
        </w:rPr>
        <w:t xml:space="preserve">, while </w:t>
      </w:r>
      <w:r w:rsidR="00CD3392" w:rsidRPr="00212A65">
        <w:rPr>
          <w:rFonts w:ascii="Sennheiser Office" w:eastAsia="Times New Roman" w:hAnsi="Sennheiser Office" w:cs="Segoe UI"/>
          <w:b/>
          <w:bCs/>
          <w:color w:val="000000"/>
          <w:sz w:val="20"/>
          <w:szCs w:val="20"/>
          <w:bdr w:val="none" w:sz="0" w:space="0" w:color="auto"/>
        </w:rPr>
        <w:t>empowering U.S.</w:t>
      </w:r>
      <w:r w:rsidR="001A447F" w:rsidRPr="00212A65">
        <w:rPr>
          <w:rFonts w:ascii="Sennheiser Office" w:eastAsia="Times New Roman" w:hAnsi="Sennheiser Office" w:cs="Segoe UI"/>
          <w:b/>
          <w:bCs/>
          <w:color w:val="000000"/>
          <w:sz w:val="20"/>
          <w:szCs w:val="20"/>
          <w:bdr w:val="none" w:sz="0" w:space="0" w:color="auto"/>
        </w:rPr>
        <w:t xml:space="preserve"> </w:t>
      </w:r>
      <w:r w:rsidR="00B4224B" w:rsidRPr="00212A65">
        <w:rPr>
          <w:rFonts w:ascii="Sennheiser Office" w:eastAsia="Times New Roman" w:hAnsi="Sennheiser Office" w:cs="Segoe UI"/>
          <w:b/>
          <w:bCs/>
          <w:color w:val="000000"/>
          <w:sz w:val="20"/>
          <w:szCs w:val="20"/>
          <w:bdr w:val="none" w:sz="0" w:space="0" w:color="auto"/>
        </w:rPr>
        <w:t>resellers by</w:t>
      </w:r>
      <w:r w:rsidR="001A447F" w:rsidRPr="00212A65">
        <w:rPr>
          <w:rFonts w:ascii="Sennheiser Office" w:eastAsia="Times New Roman" w:hAnsi="Sennheiser Office" w:cs="Segoe UI"/>
          <w:b/>
          <w:bCs/>
          <w:color w:val="000000"/>
          <w:sz w:val="20"/>
          <w:szCs w:val="20"/>
          <w:bdr w:val="none" w:sz="0" w:space="0" w:color="auto"/>
        </w:rPr>
        <w:t xml:space="preserve"> streamlining Sennheiser purchases with a single point of contact for sales, service, and shipments.</w:t>
      </w:r>
    </w:p>
    <w:p w14:paraId="76D1E35B" w14:textId="77777777" w:rsidR="00DA2662" w:rsidRPr="00212A65" w:rsidRDefault="00DA2662"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sz w:val="20"/>
          <w:szCs w:val="20"/>
          <w:bdr w:val="none" w:sz="0" w:space="0" w:color="auto"/>
        </w:rPr>
      </w:pPr>
    </w:p>
    <w:p w14:paraId="6D0C0714" w14:textId="5673E796" w:rsidR="00DA2662" w:rsidRPr="00212A65" w:rsidRDefault="00DA2662"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sz w:val="20"/>
          <w:szCs w:val="20"/>
          <w:bdr w:val="none" w:sz="0" w:space="0" w:color="auto"/>
        </w:rPr>
      </w:pPr>
      <w:r w:rsidRPr="00212A65">
        <w:rPr>
          <w:rFonts w:ascii="Sennheiser Office" w:eastAsia="Times New Roman" w:hAnsi="Sennheiser Office" w:cs="Segoe UI"/>
          <w:color w:val="000000"/>
          <w:sz w:val="20"/>
          <w:szCs w:val="20"/>
          <w:bdr w:val="none" w:sz="0" w:space="0" w:color="auto"/>
        </w:rPr>
        <w:t xml:space="preserve">“This strategic shift is designed to better align with the evolving needs of our customers and the market,” said Ed Capp, VP of </w:t>
      </w:r>
      <w:r w:rsidR="00A0196B" w:rsidRPr="00212A65">
        <w:rPr>
          <w:rFonts w:ascii="Sennheiser Office" w:eastAsia="Times New Roman" w:hAnsi="Sennheiser Office" w:cs="Segoe UI"/>
          <w:color w:val="000000"/>
          <w:sz w:val="20"/>
          <w:szCs w:val="20"/>
          <w:bdr w:val="none" w:sz="0" w:space="0" w:color="auto"/>
        </w:rPr>
        <w:t>Sales</w:t>
      </w:r>
      <w:r w:rsidRPr="00212A65">
        <w:rPr>
          <w:rFonts w:ascii="Sennheiser Office" w:eastAsia="Times New Roman" w:hAnsi="Sennheiser Office" w:cs="Segoe UI"/>
          <w:color w:val="000000"/>
          <w:sz w:val="20"/>
          <w:szCs w:val="20"/>
          <w:bdr w:val="none" w:sz="0" w:space="0" w:color="auto"/>
        </w:rPr>
        <w:t>, Americas, Sennheiser. “KMC Music</w:t>
      </w:r>
      <w:r w:rsidR="00411AEF" w:rsidRPr="00212A65">
        <w:rPr>
          <w:rFonts w:ascii="Sennheiser Office" w:eastAsia="Times New Roman" w:hAnsi="Sennheiser Office" w:cs="Segoe UI"/>
          <w:color w:val="000000"/>
          <w:sz w:val="20"/>
          <w:szCs w:val="20"/>
          <w:bdr w:val="none" w:sz="0" w:space="0" w:color="auto"/>
        </w:rPr>
        <w:t xml:space="preserve"> and The Music People</w:t>
      </w:r>
      <w:r w:rsidRPr="00212A65">
        <w:rPr>
          <w:rFonts w:ascii="Sennheiser Office" w:eastAsia="Times New Roman" w:hAnsi="Sennheiser Office" w:cs="Segoe UI"/>
          <w:color w:val="000000"/>
          <w:sz w:val="20"/>
          <w:szCs w:val="20"/>
          <w:bdr w:val="none" w:sz="0" w:space="0" w:color="auto"/>
        </w:rPr>
        <w:t>’s focused approach and expertise will ensure</w:t>
      </w:r>
      <w:r w:rsidR="00644C56">
        <w:rPr>
          <w:rFonts w:ascii="Sennheiser Office" w:eastAsia="Times New Roman" w:hAnsi="Sennheiser Office" w:cs="Segoe UI"/>
          <w:color w:val="000000"/>
          <w:sz w:val="20"/>
          <w:szCs w:val="20"/>
          <w:bdr w:val="none" w:sz="0" w:space="0" w:color="auto"/>
        </w:rPr>
        <w:t xml:space="preserve"> all of</w:t>
      </w:r>
      <w:r w:rsidRPr="00212A65">
        <w:rPr>
          <w:rFonts w:ascii="Sennheiser Office" w:eastAsia="Times New Roman" w:hAnsi="Sennheiser Office" w:cs="Segoe UI"/>
          <w:color w:val="000000"/>
          <w:sz w:val="20"/>
          <w:szCs w:val="20"/>
          <w:bdr w:val="none" w:sz="0" w:space="0" w:color="auto"/>
        </w:rPr>
        <w:t xml:space="preserve"> our dealers receive the highest level of support, product availability, and tailored solutions to drive their business forward.”</w:t>
      </w:r>
    </w:p>
    <w:p w14:paraId="01786F33" w14:textId="77777777" w:rsidR="00DA2662" w:rsidRPr="00212A65" w:rsidRDefault="00DA2662"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sz w:val="20"/>
          <w:szCs w:val="20"/>
          <w:bdr w:val="none" w:sz="0" w:space="0" w:color="auto"/>
        </w:rPr>
      </w:pPr>
    </w:p>
    <w:p w14:paraId="044E9E6B" w14:textId="42324208" w:rsidR="00DA2662" w:rsidRPr="00212A65" w:rsidRDefault="00DA2662"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sz w:val="20"/>
          <w:szCs w:val="20"/>
          <w:bdr w:val="none" w:sz="0" w:space="0" w:color="auto"/>
        </w:rPr>
      </w:pPr>
      <w:r w:rsidRPr="00212A65">
        <w:rPr>
          <w:rFonts w:ascii="Sennheiser Office" w:eastAsia="Times New Roman" w:hAnsi="Sennheiser Office" w:cs="Segoe UI"/>
          <w:color w:val="000000"/>
          <w:sz w:val="20"/>
          <w:szCs w:val="20"/>
          <w:bdr w:val="none" w:sz="0" w:space="0" w:color="auto"/>
        </w:rPr>
        <w:t>KMC Music</w:t>
      </w:r>
      <w:r w:rsidR="00A71600" w:rsidRPr="00212A65">
        <w:rPr>
          <w:rFonts w:ascii="Sennheiser Office" w:eastAsia="Times New Roman" w:hAnsi="Sennheiser Office" w:cs="Segoe UI"/>
          <w:color w:val="000000"/>
          <w:sz w:val="20"/>
          <w:szCs w:val="20"/>
          <w:bdr w:val="none" w:sz="0" w:space="0" w:color="auto"/>
        </w:rPr>
        <w:t xml:space="preserve"> and The Music People</w:t>
      </w:r>
      <w:r w:rsidRPr="00212A65">
        <w:rPr>
          <w:rFonts w:ascii="Sennheiser Office" w:eastAsia="Times New Roman" w:hAnsi="Sennheiser Office" w:cs="Segoe UI"/>
          <w:color w:val="000000"/>
          <w:sz w:val="20"/>
          <w:szCs w:val="20"/>
          <w:bdr w:val="none" w:sz="0" w:space="0" w:color="auto"/>
        </w:rPr>
        <w:t xml:space="preserve"> bring a wealth of experience and a comprehensive understanding of the MI retail market, offering dedicated sales support, product expertise, and inventory availability. Their alignment with Sennheiser’s marketing and sales strategies will</w:t>
      </w:r>
      <w:r w:rsidR="001269BD" w:rsidRPr="00212A65">
        <w:rPr>
          <w:rFonts w:ascii="Sennheiser Office" w:eastAsia="Times New Roman" w:hAnsi="Sennheiser Office" w:cs="Segoe UI"/>
          <w:color w:val="000000"/>
          <w:sz w:val="20"/>
          <w:szCs w:val="20"/>
          <w:bdr w:val="none" w:sz="0" w:space="0" w:color="auto"/>
        </w:rPr>
        <w:t xml:space="preserve"> </w:t>
      </w:r>
      <w:r w:rsidR="001D058F" w:rsidRPr="00212A65">
        <w:rPr>
          <w:rFonts w:ascii="Sennheiser Office" w:eastAsia="Times New Roman" w:hAnsi="Sennheiser Office" w:cs="Segoe UI"/>
          <w:color w:val="000000"/>
          <w:sz w:val="20"/>
          <w:szCs w:val="20"/>
          <w:bdr w:val="none" w:sz="0" w:space="0" w:color="auto"/>
        </w:rPr>
        <w:t>provide</w:t>
      </w:r>
      <w:r w:rsidR="001269BD" w:rsidRPr="00212A65">
        <w:rPr>
          <w:rFonts w:ascii="Sennheiser Office" w:eastAsia="Times New Roman" w:hAnsi="Sennheiser Office" w:cs="Segoe UI"/>
          <w:color w:val="000000"/>
          <w:sz w:val="20"/>
          <w:szCs w:val="20"/>
          <w:bdr w:val="none" w:sz="0" w:space="0" w:color="auto"/>
        </w:rPr>
        <w:t xml:space="preserve"> dealers </w:t>
      </w:r>
      <w:r w:rsidR="001D058F" w:rsidRPr="00212A65">
        <w:rPr>
          <w:rFonts w:ascii="Sennheiser Office" w:eastAsia="Times New Roman" w:hAnsi="Sennheiser Office" w:cs="Segoe UI"/>
          <w:color w:val="000000"/>
          <w:sz w:val="20"/>
          <w:szCs w:val="20"/>
          <w:bdr w:val="none" w:sz="0" w:space="0" w:color="auto"/>
        </w:rPr>
        <w:t xml:space="preserve">with </w:t>
      </w:r>
      <w:r w:rsidR="0001003F">
        <w:rPr>
          <w:rFonts w:ascii="Sennheiser Office" w:eastAsia="Times New Roman" w:hAnsi="Sennheiser Office" w:cs="Segoe UI"/>
          <w:color w:val="000000"/>
          <w:sz w:val="20"/>
          <w:szCs w:val="20"/>
          <w:bdr w:val="none" w:sz="0" w:space="0" w:color="auto"/>
        </w:rPr>
        <w:t>consistency</w:t>
      </w:r>
      <w:r w:rsidR="001269BD" w:rsidRPr="00212A65">
        <w:rPr>
          <w:rFonts w:ascii="Sennheiser Office" w:eastAsia="Times New Roman" w:hAnsi="Sennheiser Office" w:cs="Segoe UI"/>
          <w:color w:val="000000"/>
          <w:sz w:val="20"/>
          <w:szCs w:val="20"/>
          <w:bdr w:val="none" w:sz="0" w:space="0" w:color="auto"/>
        </w:rPr>
        <w:t xml:space="preserve"> while</w:t>
      </w:r>
      <w:r w:rsidRPr="00212A65">
        <w:rPr>
          <w:rFonts w:ascii="Sennheiser Office" w:eastAsia="Times New Roman" w:hAnsi="Sennheiser Office" w:cs="Segoe UI"/>
          <w:color w:val="000000"/>
          <w:sz w:val="20"/>
          <w:szCs w:val="20"/>
          <w:bdr w:val="none" w:sz="0" w:space="0" w:color="auto"/>
        </w:rPr>
        <w:t xml:space="preserve"> </w:t>
      </w:r>
      <w:r w:rsidR="00A463E1" w:rsidRPr="00212A65">
        <w:rPr>
          <w:rFonts w:ascii="Sennheiser Office" w:eastAsia="Times New Roman" w:hAnsi="Sennheiser Office" w:cs="Segoe UI"/>
          <w:color w:val="000000"/>
          <w:sz w:val="20"/>
          <w:szCs w:val="20"/>
          <w:bdr w:val="none" w:sz="0" w:space="0" w:color="auto"/>
        </w:rPr>
        <w:t>maximizing</w:t>
      </w:r>
      <w:r w:rsidRPr="00212A65">
        <w:rPr>
          <w:rFonts w:ascii="Sennheiser Office" w:eastAsia="Times New Roman" w:hAnsi="Sennheiser Office" w:cs="Segoe UI"/>
          <w:color w:val="000000"/>
          <w:sz w:val="20"/>
          <w:szCs w:val="20"/>
          <w:bdr w:val="none" w:sz="0" w:space="0" w:color="auto"/>
        </w:rPr>
        <w:t xml:space="preserve"> </w:t>
      </w:r>
      <w:r w:rsidR="00A463E1" w:rsidRPr="00212A65">
        <w:rPr>
          <w:rFonts w:ascii="Sennheiser Office" w:eastAsia="Times New Roman" w:hAnsi="Sennheiser Office" w:cs="Segoe UI"/>
          <w:color w:val="000000"/>
          <w:sz w:val="20"/>
          <w:szCs w:val="20"/>
          <w:bdr w:val="none" w:sz="0" w:space="0" w:color="auto"/>
        </w:rPr>
        <w:t>their resources</w:t>
      </w:r>
      <w:r w:rsidRPr="00212A65">
        <w:rPr>
          <w:rFonts w:ascii="Sennheiser Office" w:eastAsia="Times New Roman" w:hAnsi="Sennheiser Office" w:cs="Segoe UI"/>
          <w:color w:val="000000"/>
          <w:sz w:val="20"/>
          <w:szCs w:val="20"/>
          <w:bdr w:val="none" w:sz="0" w:space="0" w:color="auto"/>
        </w:rPr>
        <w:t>, driving both sell-in and sell-through.</w:t>
      </w:r>
    </w:p>
    <w:p w14:paraId="57202CC3" w14:textId="77777777" w:rsidR="00DA2662" w:rsidRPr="00212A65" w:rsidRDefault="00DA2662"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sz w:val="20"/>
          <w:szCs w:val="20"/>
          <w:bdr w:val="none" w:sz="0" w:space="0" w:color="auto"/>
        </w:rPr>
      </w:pPr>
    </w:p>
    <w:p w14:paraId="08BFEAC0" w14:textId="51FE9D98" w:rsidR="7D45AC44" w:rsidRDefault="6EA463F6" w:rsidP="4425702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themeColor="text1"/>
          <w:sz w:val="20"/>
          <w:szCs w:val="20"/>
        </w:rPr>
      </w:pPr>
      <w:r w:rsidRPr="44257023">
        <w:rPr>
          <w:rFonts w:ascii="Sennheiser Office" w:eastAsia="Times New Roman" w:hAnsi="Sennheiser Office" w:cs="Segoe UI"/>
          <w:color w:val="000000" w:themeColor="text1"/>
          <w:sz w:val="20"/>
          <w:szCs w:val="20"/>
        </w:rPr>
        <w:t>“We have shared a great partnership with Sennheiser for over 20 years,” said Patrick Sullivan, Senior Vice President of DCC Technology North America. “By providing dealers with state-of-the-art tools and resources, as well as streamlining the speed and availability of inventory, we will provide a clear path to success for both Sennheiser and our shared customers.”</w:t>
      </w:r>
    </w:p>
    <w:p w14:paraId="36C6C6BC" w14:textId="77777777" w:rsidR="00DA2662" w:rsidRPr="00212A65" w:rsidRDefault="00DA2662"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sz w:val="20"/>
          <w:szCs w:val="20"/>
          <w:bdr w:val="none" w:sz="0" w:space="0" w:color="auto"/>
        </w:rPr>
      </w:pPr>
    </w:p>
    <w:p w14:paraId="02C2F916" w14:textId="79D14789" w:rsidR="00DA2662" w:rsidRPr="00212A65" w:rsidRDefault="00DA2662"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sz w:val="20"/>
          <w:szCs w:val="20"/>
          <w:bdr w:val="none" w:sz="0" w:space="0" w:color="auto"/>
        </w:rPr>
      </w:pPr>
      <w:r w:rsidRPr="00212A65">
        <w:rPr>
          <w:rFonts w:ascii="Sennheiser Office" w:eastAsia="Times New Roman" w:hAnsi="Sennheiser Office" w:cs="Segoe UI"/>
          <w:color w:val="000000"/>
          <w:sz w:val="20"/>
          <w:szCs w:val="20"/>
          <w:bdr w:val="none" w:sz="0" w:space="0" w:color="auto"/>
        </w:rPr>
        <w:t>This transition will enable Sennheiser to streamline its distribution network and provide more targeted</w:t>
      </w:r>
      <w:r w:rsidR="00411AEF" w:rsidRPr="00212A65">
        <w:rPr>
          <w:rFonts w:ascii="Sennheiser Office" w:eastAsia="Times New Roman" w:hAnsi="Sennheiser Office" w:cs="Segoe UI"/>
          <w:color w:val="000000"/>
          <w:sz w:val="20"/>
          <w:szCs w:val="20"/>
          <w:bdr w:val="none" w:sz="0" w:space="0" w:color="auto"/>
        </w:rPr>
        <w:t xml:space="preserve"> and consistent</w:t>
      </w:r>
      <w:r w:rsidRPr="00212A65">
        <w:rPr>
          <w:rFonts w:ascii="Sennheiser Office" w:eastAsia="Times New Roman" w:hAnsi="Sennheiser Office" w:cs="Segoe UI"/>
          <w:color w:val="000000"/>
          <w:sz w:val="20"/>
          <w:szCs w:val="20"/>
          <w:bdr w:val="none" w:sz="0" w:space="0" w:color="auto"/>
        </w:rPr>
        <w:t xml:space="preserve"> support to its dealer base. For more information about Sennheiser and its solutions, visit </w:t>
      </w:r>
      <w:hyperlink r:id="rId13" w:history="1">
        <w:r w:rsidRPr="00212A65">
          <w:rPr>
            <w:rFonts w:ascii="Sennheiser Office" w:eastAsia="Times New Roman" w:hAnsi="Sennheiser Office" w:cs="Segoe UI"/>
            <w:color w:val="0095D5" w:themeColor="accent1"/>
            <w:sz w:val="20"/>
            <w:szCs w:val="20"/>
            <w:u w:val="single"/>
            <w:bdr w:val="none" w:sz="0" w:space="0" w:color="auto"/>
          </w:rPr>
          <w:t>www.sennheiser.com</w:t>
        </w:r>
      </w:hyperlink>
      <w:r w:rsidRPr="00212A65">
        <w:rPr>
          <w:rFonts w:ascii="Sennheiser Office" w:eastAsia="Times New Roman" w:hAnsi="Sennheiser Office" w:cs="Segoe UI"/>
          <w:color w:val="000000"/>
          <w:sz w:val="20"/>
          <w:szCs w:val="20"/>
          <w:bdr w:val="none" w:sz="0" w:space="0" w:color="auto"/>
        </w:rPr>
        <w:t xml:space="preserve">. </w:t>
      </w:r>
    </w:p>
    <w:p w14:paraId="61CF6D85" w14:textId="77777777" w:rsidR="00212A65" w:rsidRPr="00212A65" w:rsidRDefault="00212A65"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sz w:val="20"/>
          <w:szCs w:val="20"/>
          <w:bdr w:val="none" w:sz="0" w:space="0" w:color="auto"/>
        </w:rPr>
      </w:pPr>
    </w:p>
    <w:p w14:paraId="5F62196D" w14:textId="32076C38" w:rsidR="00212A65" w:rsidRPr="00212A65" w:rsidRDefault="00212A65"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0000"/>
          <w:sz w:val="20"/>
          <w:szCs w:val="20"/>
          <w:bdr w:val="none" w:sz="0" w:space="0" w:color="auto"/>
        </w:rPr>
      </w:pPr>
      <w:r w:rsidRPr="00212A65">
        <w:rPr>
          <w:rFonts w:ascii="Sennheiser Office" w:eastAsia="Times New Roman" w:hAnsi="Sennheiser Office" w:cs="Segoe UI"/>
          <w:color w:val="000000"/>
          <w:sz w:val="20"/>
          <w:szCs w:val="20"/>
          <w:bdr w:val="none" w:sz="0" w:space="0" w:color="auto"/>
        </w:rPr>
        <w:t xml:space="preserve">For more information about KMC Music or The Music People, visit: </w:t>
      </w:r>
    </w:p>
    <w:p w14:paraId="1EF10DFD" w14:textId="00E2EC90" w:rsidR="00212A65" w:rsidRPr="00212A65" w:rsidRDefault="00212A65" w:rsidP="00212A6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Sennheiser Office" w:eastAsia="Times New Roman" w:hAnsi="Sennheiser Office" w:cs="Segoe UI"/>
          <w:color w:val="0095D5" w:themeColor="accent1"/>
          <w:sz w:val="20"/>
          <w:szCs w:val="20"/>
          <w:bdr w:val="none" w:sz="0" w:space="0" w:color="auto"/>
        </w:rPr>
      </w:pPr>
      <w:hyperlink r:id="rId14" w:history="1">
        <w:r w:rsidRPr="00212A65">
          <w:rPr>
            <w:rStyle w:val="Hyperlink"/>
            <w:rFonts w:ascii="Sennheiser Office" w:eastAsia="Times New Roman" w:hAnsi="Sennheiser Office" w:cs="Segoe UI"/>
            <w:color w:val="0095D5" w:themeColor="accent1"/>
            <w:sz w:val="20"/>
            <w:szCs w:val="20"/>
            <w:bdr w:val="none" w:sz="0" w:space="0" w:color="auto"/>
          </w:rPr>
          <w:t>www.kmconline.com</w:t>
        </w:r>
      </w:hyperlink>
      <w:r w:rsidRPr="00212A65">
        <w:rPr>
          <w:rFonts w:ascii="Sennheiser Office" w:eastAsia="Times New Roman" w:hAnsi="Sennheiser Office" w:cs="Segoe UI"/>
          <w:color w:val="0095D5" w:themeColor="accent1"/>
          <w:sz w:val="20"/>
          <w:szCs w:val="20"/>
          <w:bdr w:val="none" w:sz="0" w:space="0" w:color="auto"/>
        </w:rPr>
        <w:t xml:space="preserve"> </w:t>
      </w:r>
      <w:r w:rsidRPr="00212A65">
        <w:rPr>
          <w:rFonts w:ascii="Sennheiser Office" w:eastAsia="Times New Roman" w:hAnsi="Sennheiser Office" w:cs="Segoe UI"/>
          <w:sz w:val="20"/>
          <w:szCs w:val="20"/>
          <w:bdr w:val="none" w:sz="0" w:space="0" w:color="auto"/>
        </w:rPr>
        <w:t xml:space="preserve">or </w:t>
      </w:r>
      <w:r w:rsidRPr="00212A65">
        <w:rPr>
          <w:rFonts w:ascii="Sennheiser Office" w:eastAsia="Times New Roman" w:hAnsi="Sennheiser Office" w:cs="Segoe UI"/>
          <w:color w:val="0095D5" w:themeColor="accent1"/>
          <w:sz w:val="20"/>
          <w:szCs w:val="20"/>
          <w:u w:val="single"/>
          <w:bdr w:val="none" w:sz="0" w:space="0" w:color="auto"/>
        </w:rPr>
        <w:t>www.</w:t>
      </w:r>
      <w:hyperlink r:id="rId15" w:history="1">
        <w:r w:rsidRPr="00212A65">
          <w:rPr>
            <w:rStyle w:val="Hyperlink"/>
            <w:rFonts w:ascii="Sennheiser Office" w:eastAsia="Times New Roman" w:hAnsi="Sennheiser Office" w:cs="Segoe UI"/>
            <w:color w:val="0095D5" w:themeColor="accent1"/>
            <w:sz w:val="20"/>
            <w:szCs w:val="20"/>
            <w:bdr w:val="none" w:sz="0" w:space="0" w:color="auto"/>
          </w:rPr>
          <w:t>tmppro.com</w:t>
        </w:r>
      </w:hyperlink>
      <w:r w:rsidRPr="00212A65">
        <w:rPr>
          <w:rFonts w:ascii="Sennheiser Office" w:eastAsia="Times New Roman" w:hAnsi="Sennheiser Office" w:cs="Segoe UI"/>
          <w:sz w:val="20"/>
          <w:szCs w:val="20"/>
          <w:bdr w:val="none" w:sz="0" w:space="0" w:color="auto"/>
        </w:rPr>
        <w:t>.</w:t>
      </w:r>
      <w:r w:rsidRPr="00212A65">
        <w:rPr>
          <w:rFonts w:ascii="Sennheiser Office" w:eastAsia="Times New Roman" w:hAnsi="Sennheiser Office" w:cs="Segoe UI"/>
          <w:color w:val="0095D5" w:themeColor="accent1"/>
          <w:sz w:val="20"/>
          <w:szCs w:val="20"/>
          <w:bdr w:val="none" w:sz="0" w:space="0" w:color="auto"/>
        </w:rPr>
        <w:t xml:space="preserve"> </w:t>
      </w:r>
    </w:p>
    <w:p w14:paraId="0CDA6BDB" w14:textId="705B6CEF" w:rsidR="00DA2662" w:rsidRPr="00212A65" w:rsidRDefault="00B723CA" w:rsidP="00DA26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Sennheiser Office" w:eastAsia="Times New Roman" w:hAnsi="Sennheiser Office" w:cs="Segoe UI"/>
          <w:color w:val="000000"/>
          <w:sz w:val="20"/>
          <w:szCs w:val="20"/>
          <w:bdr w:val="none" w:sz="0" w:space="0" w:color="auto"/>
          <w:lang w:val="en-GB"/>
        </w:rPr>
      </w:pPr>
      <w:r>
        <w:rPr>
          <w:rFonts w:ascii="Sennheiser Office" w:eastAsia="Times New Roman" w:hAnsi="Sennheiser Office" w:cs="Segoe UI"/>
          <w:color w:val="000000"/>
          <w:sz w:val="20"/>
          <w:szCs w:val="20"/>
          <w:bdr w:val="none" w:sz="0" w:space="0" w:color="auto"/>
          <w:lang w:val="en-GB"/>
        </w:rPr>
        <w:br/>
      </w:r>
      <w:r w:rsidR="00DA2662" w:rsidRPr="00212A65">
        <w:rPr>
          <w:rFonts w:ascii="Sennheiser Office" w:eastAsia="Times New Roman" w:hAnsi="Sennheiser Office" w:cs="Segoe UI"/>
          <w:color w:val="000000"/>
          <w:sz w:val="20"/>
          <w:szCs w:val="20"/>
          <w:bdr w:val="none" w:sz="0" w:space="0" w:color="auto"/>
          <w:lang w:val="en-GB"/>
        </w:rPr>
        <w:t>###</w:t>
      </w:r>
    </w:p>
    <w:p w14:paraId="32686024" w14:textId="77777777" w:rsidR="00DA2662" w:rsidRPr="00013AAB" w:rsidRDefault="00DA2662" w:rsidP="00DA2662">
      <w:pPr>
        <w:pBdr>
          <w:top w:val="none" w:sz="0" w:space="0" w:color="auto"/>
          <w:left w:val="none" w:sz="0" w:space="0" w:color="auto"/>
          <w:bottom w:val="none" w:sz="0" w:space="0" w:color="auto"/>
          <w:right w:val="none" w:sz="0" w:space="0" w:color="auto"/>
          <w:between w:val="none" w:sz="0" w:space="0" w:color="auto"/>
          <w:bar w:val="none" w:sz="0" w:color="auto"/>
        </w:pBdr>
        <w:rPr>
          <w:rFonts w:ascii="Sennheiser Office" w:eastAsia="Times New Roman" w:hAnsi="Sennheiser Office" w:cs="Segoe UI"/>
          <w:color w:val="000000"/>
          <w:sz w:val="22"/>
          <w:szCs w:val="22"/>
          <w:bdr w:val="none" w:sz="0" w:space="0" w:color="auto"/>
        </w:rPr>
      </w:pPr>
    </w:p>
    <w:p w14:paraId="33E173E4" w14:textId="77777777" w:rsidR="00013AAB" w:rsidRPr="00013AAB" w:rsidRDefault="00013AAB" w:rsidP="00013AAB">
      <w:pPr>
        <w:pBdr>
          <w:top w:val="none" w:sz="0" w:space="0" w:color="auto"/>
          <w:left w:val="none" w:sz="0" w:space="0" w:color="auto"/>
          <w:bottom w:val="none" w:sz="0" w:space="0" w:color="auto"/>
          <w:right w:val="none" w:sz="0" w:space="0" w:color="auto"/>
          <w:between w:val="none" w:sz="0" w:space="0" w:color="auto"/>
          <w:bar w:val="none" w:sz="0" w:color="auto"/>
        </w:pBdr>
        <w:rPr>
          <w:rFonts w:ascii="Sennheiser Office" w:eastAsia="Sennheiser Office" w:hAnsi="Sennheiser Office"/>
          <w:b/>
          <w:bCs/>
          <w:sz w:val="20"/>
          <w:bdr w:val="none" w:sz="0" w:space="0" w:color="auto"/>
          <w:lang w:val="en-GB"/>
        </w:rPr>
      </w:pPr>
      <w:bookmarkStart w:id="0" w:name="_Hlk515635723"/>
      <w:r w:rsidRPr="00013AAB">
        <w:rPr>
          <w:rFonts w:ascii="Sennheiser Office" w:eastAsia="Sennheiser Office" w:hAnsi="Sennheiser Office"/>
          <w:b/>
          <w:bCs/>
          <w:sz w:val="20"/>
          <w:bdr w:val="none" w:sz="0" w:space="0" w:color="auto"/>
          <w:lang w:val="en-GB"/>
        </w:rPr>
        <w:t xml:space="preserve">About the Sennheiser brand </w:t>
      </w:r>
    </w:p>
    <w:p w14:paraId="6B27CE10" w14:textId="77777777" w:rsidR="00013AAB" w:rsidRPr="00013AAB" w:rsidRDefault="00013AAB" w:rsidP="00013AAB">
      <w:pPr>
        <w:pBdr>
          <w:top w:val="none" w:sz="0" w:space="0" w:color="auto"/>
          <w:left w:val="none" w:sz="0" w:space="0" w:color="auto"/>
          <w:bottom w:val="none" w:sz="0" w:space="0" w:color="auto"/>
          <w:right w:val="none" w:sz="0" w:space="0" w:color="auto"/>
          <w:between w:val="none" w:sz="0" w:space="0" w:color="auto"/>
          <w:bar w:val="none" w:sz="0" w:color="auto"/>
        </w:pBdr>
        <w:rPr>
          <w:rFonts w:ascii="Sennheiser Office" w:eastAsia="Sennheiser Office" w:hAnsi="Sennheiser Office"/>
          <w:sz w:val="20"/>
          <w:bdr w:val="none" w:sz="0" w:space="0" w:color="auto"/>
          <w:lang w:val="en-GB"/>
        </w:rPr>
      </w:pPr>
      <w:r w:rsidRPr="00013AAB">
        <w:rPr>
          <w:rFonts w:ascii="Sennheiser Office" w:eastAsia="Sennheiser Office" w:hAnsi="Sennheiser Office"/>
          <w:sz w:val="20"/>
          <w:bdr w:val="none" w:sz="0" w:space="0" w:color="auto"/>
          <w:lang w:val="en-GB"/>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SE &amp; Co. KG, the business with consumer devices such as headphones, soundbars and speech-enhanced hearables is operated by Sonova Holding AG under the license of Sennheiser.  </w:t>
      </w:r>
    </w:p>
    <w:p w14:paraId="71192CA7" w14:textId="77777777" w:rsidR="00013AAB" w:rsidRPr="00013AAB" w:rsidRDefault="00013AAB" w:rsidP="00013AAB">
      <w:pPr>
        <w:pBdr>
          <w:top w:val="none" w:sz="0" w:space="0" w:color="auto"/>
          <w:left w:val="none" w:sz="0" w:space="0" w:color="auto"/>
          <w:bottom w:val="none" w:sz="0" w:space="0" w:color="auto"/>
          <w:right w:val="none" w:sz="0" w:space="0" w:color="auto"/>
          <w:between w:val="none" w:sz="0" w:space="0" w:color="auto"/>
          <w:bar w:val="none" w:sz="0" w:color="auto"/>
        </w:pBdr>
        <w:rPr>
          <w:rFonts w:ascii="Sennheiser Office" w:eastAsia="Sennheiser Office" w:hAnsi="Sennheiser Office"/>
          <w:sz w:val="20"/>
          <w:bdr w:val="none" w:sz="0" w:space="0" w:color="auto"/>
          <w:lang w:val="en-GB"/>
        </w:rPr>
      </w:pPr>
    </w:p>
    <w:p w14:paraId="6DD2F1C9" w14:textId="77777777" w:rsidR="00013AAB" w:rsidRPr="00013AAB" w:rsidRDefault="00013AAB" w:rsidP="00013AAB">
      <w:pPr>
        <w:pBdr>
          <w:top w:val="none" w:sz="0" w:space="0" w:color="auto"/>
          <w:left w:val="none" w:sz="0" w:space="0" w:color="auto"/>
          <w:bottom w:val="none" w:sz="0" w:space="0" w:color="auto"/>
          <w:right w:val="none" w:sz="0" w:space="0" w:color="auto"/>
          <w:between w:val="none" w:sz="0" w:space="0" w:color="auto"/>
          <w:bar w:val="none" w:sz="0" w:color="auto"/>
        </w:pBdr>
        <w:rPr>
          <w:rFonts w:ascii="Sennheiser Office" w:eastAsia="Sennheiser Office" w:hAnsi="Sennheiser Office"/>
          <w:color w:val="0095D5" w:themeColor="accent1"/>
          <w:sz w:val="20"/>
          <w:szCs w:val="20"/>
          <w:bdr w:val="none" w:sz="0" w:space="0" w:color="auto"/>
          <w:lang w:val="en-GB"/>
        </w:rPr>
      </w:pPr>
      <w:hyperlink r:id="rId16" w:history="1">
        <w:r w:rsidRPr="00013AAB">
          <w:rPr>
            <w:rFonts w:ascii="Sennheiser Office" w:eastAsia="Sennheiser Office" w:hAnsi="Sennheiser Office"/>
            <w:color w:val="0095D5" w:themeColor="accent1"/>
            <w:sz w:val="20"/>
            <w:szCs w:val="20"/>
            <w:u w:val="single"/>
            <w:bdr w:val="none" w:sz="0" w:space="0" w:color="auto"/>
            <w:lang w:val="en-GB"/>
          </w:rPr>
          <w:t>www.sennheiser.com</w:t>
        </w:r>
      </w:hyperlink>
      <w:r w:rsidRPr="00013AAB">
        <w:rPr>
          <w:rFonts w:ascii="Sennheiser Office" w:eastAsia="Sennheiser Office" w:hAnsi="Sennheiser Office"/>
          <w:color w:val="0095D5" w:themeColor="accent1"/>
          <w:sz w:val="20"/>
          <w:szCs w:val="20"/>
          <w:bdr w:val="none" w:sz="0" w:space="0" w:color="auto"/>
          <w:lang w:val="en-GB"/>
        </w:rPr>
        <w:t xml:space="preserve"> </w:t>
      </w:r>
    </w:p>
    <w:p w14:paraId="5092943E" w14:textId="77777777" w:rsidR="00013AAB" w:rsidRPr="00013AAB" w:rsidRDefault="00013AAB" w:rsidP="00013AAB">
      <w:pPr>
        <w:pBdr>
          <w:top w:val="none" w:sz="0" w:space="0" w:color="auto"/>
          <w:left w:val="none" w:sz="0" w:space="0" w:color="auto"/>
          <w:bottom w:val="none" w:sz="0" w:space="0" w:color="auto"/>
          <w:right w:val="none" w:sz="0" w:space="0" w:color="auto"/>
          <w:between w:val="none" w:sz="0" w:space="0" w:color="auto"/>
          <w:bar w:val="none" w:sz="0" w:color="auto"/>
        </w:pBdr>
        <w:rPr>
          <w:rFonts w:ascii="Sennheiser Office" w:eastAsia="Sennheiser Office" w:hAnsi="Sennheiser Office"/>
          <w:color w:val="0095D5" w:themeColor="accent1"/>
          <w:sz w:val="20"/>
          <w:szCs w:val="20"/>
          <w:bdr w:val="none" w:sz="0" w:space="0" w:color="auto"/>
          <w:lang w:val="en-GB"/>
        </w:rPr>
      </w:pPr>
      <w:hyperlink r:id="rId17" w:history="1">
        <w:r w:rsidRPr="00013AAB">
          <w:rPr>
            <w:rFonts w:ascii="Sennheiser Office" w:eastAsia="Sennheiser Office" w:hAnsi="Sennheiser Office"/>
            <w:color w:val="0095D5" w:themeColor="accent1"/>
            <w:sz w:val="20"/>
            <w:szCs w:val="20"/>
            <w:u w:val="single"/>
            <w:bdr w:val="none" w:sz="0" w:space="0" w:color="auto"/>
            <w:lang w:val="en-GB"/>
          </w:rPr>
          <w:t>www.sennheiser-hearing.com</w:t>
        </w:r>
      </w:hyperlink>
      <w:bookmarkEnd w:id="0"/>
    </w:p>
    <w:p w14:paraId="59D1CC07" w14:textId="77777777" w:rsidR="00DA2662" w:rsidRPr="001A447F" w:rsidRDefault="00DA2662" w:rsidP="00DA2662">
      <w:pPr>
        <w:rPr>
          <w:rFonts w:ascii="Sennheiser Office" w:eastAsia="Sennheiser Office" w:hAnsi="Sennheiser Office" w:cs="Sennheiser Office"/>
          <w:color w:val="0095D5"/>
          <w:sz w:val="20"/>
          <w:szCs w:val="20"/>
          <w:u w:color="0095D5"/>
          <w:lang w:eastAsia="en-GB"/>
        </w:rPr>
      </w:pPr>
    </w:p>
    <w:p w14:paraId="608D1497" w14:textId="77777777" w:rsidR="00DA2662" w:rsidRPr="0020784C" w:rsidRDefault="00DA2662" w:rsidP="00DA2662">
      <w:pPr>
        <w:rPr>
          <w:rFonts w:ascii="Sennheiser Office" w:eastAsia="Sennheiser Office" w:hAnsi="Sennheiser Office" w:cs="Sennheiser Office"/>
          <w:b/>
          <w:bCs/>
          <w:sz w:val="20"/>
          <w:szCs w:val="20"/>
          <w:u w:color="0095D5"/>
          <w:lang w:eastAsia="en-GB"/>
        </w:rPr>
      </w:pPr>
      <w:r w:rsidRPr="0020784C">
        <w:rPr>
          <w:rFonts w:ascii="Sennheiser Office" w:eastAsia="Sennheiser Office" w:hAnsi="Sennheiser Office" w:cs="Sennheiser Office"/>
          <w:b/>
          <w:bCs/>
          <w:sz w:val="20"/>
          <w:szCs w:val="20"/>
          <w:u w:color="0095D5"/>
          <w:lang w:eastAsia="en-GB"/>
        </w:rPr>
        <w:t>Local Press Contact</w:t>
      </w:r>
    </w:p>
    <w:p w14:paraId="1F5BBBD9" w14:textId="77777777" w:rsidR="00DA2662" w:rsidRPr="00217C88" w:rsidRDefault="00DA2662" w:rsidP="00DA2662">
      <w:pPr>
        <w:rPr>
          <w:rFonts w:ascii="Sennheiser Office" w:eastAsia="Sennheiser Office" w:hAnsi="Sennheiser Office" w:cs="Sennheiser Office"/>
          <w:sz w:val="20"/>
          <w:szCs w:val="20"/>
          <w:u w:color="0095D5"/>
          <w:lang w:eastAsia="en-GB"/>
        </w:rPr>
      </w:pPr>
      <w:r w:rsidRPr="00217C88">
        <w:rPr>
          <w:rFonts w:ascii="Sennheiser Office" w:eastAsia="Sennheiser Office" w:hAnsi="Sennheiser Office" w:cs="Sennheiser Office"/>
          <w:sz w:val="20"/>
          <w:szCs w:val="20"/>
          <w:u w:color="0095D5"/>
          <w:lang w:eastAsia="en-GB"/>
        </w:rPr>
        <w:t>InGear</w:t>
      </w:r>
    </w:p>
    <w:p w14:paraId="1D424941" w14:textId="77777777" w:rsidR="00DA2662" w:rsidRPr="001A447F" w:rsidRDefault="00DA2662" w:rsidP="00DA2662">
      <w:pPr>
        <w:rPr>
          <w:rFonts w:ascii="Sennheiser Office" w:eastAsia="Sennheiser Office" w:hAnsi="Sennheiser Office" w:cs="Sennheiser Office"/>
          <w:color w:val="0095D5"/>
          <w:sz w:val="20"/>
          <w:szCs w:val="20"/>
          <w:u w:color="0095D5"/>
          <w:lang w:eastAsia="en-GB"/>
        </w:rPr>
      </w:pPr>
      <w:r w:rsidRPr="001A447F">
        <w:rPr>
          <w:rFonts w:ascii="Sennheiser Office" w:eastAsia="Sennheiser Office" w:hAnsi="Sennheiser Office" w:cs="Sennheiser Office"/>
          <w:color w:val="0095D5"/>
          <w:sz w:val="20"/>
          <w:szCs w:val="20"/>
          <w:u w:color="0095D5"/>
          <w:lang w:eastAsia="en-GB"/>
        </w:rPr>
        <w:t>Peter Schuyler</w:t>
      </w:r>
    </w:p>
    <w:p w14:paraId="1300F8CA" w14:textId="77777777" w:rsidR="00DA2662" w:rsidRPr="00217C88" w:rsidRDefault="00DA2662" w:rsidP="00DA2662">
      <w:pPr>
        <w:rPr>
          <w:rFonts w:ascii="Sennheiser Office" w:eastAsia="Sennheiser Office" w:hAnsi="Sennheiser Office" w:cs="Sennheiser Office"/>
          <w:sz w:val="20"/>
          <w:szCs w:val="20"/>
          <w:u w:color="0095D5"/>
          <w:lang w:eastAsia="en-GB"/>
        </w:rPr>
      </w:pPr>
      <w:hyperlink r:id="rId18" w:history="1">
        <w:r w:rsidRPr="00217C88">
          <w:rPr>
            <w:rFonts w:ascii="Sennheiser Office" w:eastAsia="Sennheiser Office" w:hAnsi="Sennheiser Office" w:cs="Sennheiser Office"/>
            <w:sz w:val="20"/>
            <w:szCs w:val="20"/>
            <w:u w:color="000000"/>
            <w:lang w:eastAsia="en-GB"/>
          </w:rPr>
          <w:t>peter@ingearpr.com</w:t>
        </w:r>
      </w:hyperlink>
    </w:p>
    <w:p w14:paraId="27551D60" w14:textId="77777777" w:rsidR="00DA2662" w:rsidRPr="00217C88" w:rsidRDefault="00DA2662" w:rsidP="00DA2662">
      <w:pPr>
        <w:rPr>
          <w:rFonts w:ascii="Sennheiser Office" w:eastAsia="Sennheiser Office" w:hAnsi="Sennheiser Office" w:cs="Sennheiser Office"/>
          <w:sz w:val="20"/>
          <w:szCs w:val="20"/>
          <w:u w:color="0095D5"/>
          <w:lang w:eastAsia="en-GB"/>
        </w:rPr>
      </w:pPr>
      <w:r w:rsidRPr="00217C88">
        <w:rPr>
          <w:rFonts w:ascii="Sennheiser Office" w:eastAsia="Sennheiser Office" w:hAnsi="Sennheiser Office" w:cs="Sennheiser Office"/>
          <w:sz w:val="20"/>
          <w:szCs w:val="20"/>
          <w:u w:color="0095D5"/>
          <w:lang w:eastAsia="en-GB"/>
        </w:rPr>
        <w:t>+1 917-496-8970</w:t>
      </w:r>
    </w:p>
    <w:p w14:paraId="7DAF8756" w14:textId="77777777" w:rsidR="00DA2662" w:rsidRDefault="00DA2662" w:rsidP="00DA2662">
      <w:pPr>
        <w:rPr>
          <w:rFonts w:ascii="Sennheiser Office" w:eastAsia="Sennheiser Office" w:hAnsi="Sennheiser Office" w:cs="Sennheiser Office"/>
          <w:b/>
          <w:bCs/>
          <w:color w:val="0095D5"/>
          <w:sz w:val="20"/>
          <w:szCs w:val="20"/>
          <w:u w:color="0095D5"/>
          <w:lang w:eastAsia="en-GB"/>
        </w:rPr>
      </w:pPr>
    </w:p>
    <w:p w14:paraId="1709DF61" w14:textId="7F1DC180" w:rsidR="001A447F" w:rsidRPr="0020784C" w:rsidRDefault="001A447F" w:rsidP="00DA2662">
      <w:pPr>
        <w:rPr>
          <w:rFonts w:ascii="Sennheiser Office" w:eastAsia="Sennheiser Office" w:hAnsi="Sennheiser Office" w:cs="Sennheiser Office"/>
          <w:b/>
          <w:bCs/>
          <w:sz w:val="20"/>
          <w:szCs w:val="20"/>
          <w:u w:color="0095D5"/>
          <w:lang w:eastAsia="en-GB"/>
        </w:rPr>
      </w:pPr>
      <w:r w:rsidRPr="0020784C">
        <w:rPr>
          <w:rFonts w:ascii="Sennheiser Office" w:eastAsia="Sennheiser Office" w:hAnsi="Sennheiser Office" w:cs="Sennheiser Office"/>
          <w:b/>
          <w:bCs/>
          <w:sz w:val="20"/>
          <w:szCs w:val="20"/>
          <w:u w:color="0095D5"/>
          <w:lang w:eastAsia="en-GB"/>
        </w:rPr>
        <w:t>Sennheiser</w:t>
      </w:r>
      <w:r w:rsidR="0020784C" w:rsidRPr="0020784C">
        <w:rPr>
          <w:rFonts w:ascii="Sennheiser Office" w:eastAsia="Sennheiser Office" w:hAnsi="Sennheiser Office" w:cs="Sennheiser Office"/>
          <w:b/>
          <w:bCs/>
          <w:sz w:val="20"/>
          <w:szCs w:val="20"/>
          <w:u w:color="0095D5"/>
          <w:lang w:eastAsia="en-GB"/>
        </w:rPr>
        <w:t xml:space="preserve"> Press Contact</w:t>
      </w:r>
    </w:p>
    <w:p w14:paraId="046016E1" w14:textId="1ABE1084" w:rsidR="001A447F" w:rsidRDefault="001A447F" w:rsidP="00DA2662">
      <w:pPr>
        <w:rPr>
          <w:rFonts w:ascii="Sennheiser Office" w:eastAsia="Sennheiser Office" w:hAnsi="Sennheiser Office" w:cs="Sennheiser Office"/>
          <w:color w:val="0095D5"/>
          <w:sz w:val="20"/>
          <w:szCs w:val="20"/>
          <w:u w:color="0095D5"/>
          <w:lang w:eastAsia="en-GB"/>
        </w:rPr>
      </w:pPr>
      <w:r>
        <w:rPr>
          <w:rFonts w:ascii="Sennheiser Office" w:eastAsia="Sennheiser Office" w:hAnsi="Sennheiser Office" w:cs="Sennheiser Office"/>
          <w:color w:val="0095D5"/>
          <w:sz w:val="20"/>
          <w:szCs w:val="20"/>
          <w:u w:color="0095D5"/>
          <w:lang w:eastAsia="en-GB"/>
        </w:rPr>
        <w:t>Daniella Kohan</w:t>
      </w:r>
    </w:p>
    <w:p w14:paraId="10E34901" w14:textId="3A7791D5" w:rsidR="006C6D24" w:rsidRPr="00217C88" w:rsidRDefault="001A447F" w:rsidP="00DA2662">
      <w:pPr>
        <w:rPr>
          <w:rFonts w:ascii="Sennheiser Office" w:hAnsi="Sennheiser Office"/>
          <w:sz w:val="20"/>
          <w:szCs w:val="20"/>
        </w:rPr>
      </w:pPr>
      <w:r w:rsidRPr="00217C88">
        <w:rPr>
          <w:rFonts w:ascii="Sennheiser Office" w:eastAsia="Sennheiser Office" w:hAnsi="Sennheiser Office" w:cs="Sennheiser Office"/>
          <w:sz w:val="20"/>
          <w:szCs w:val="20"/>
          <w:u w:color="0095D5"/>
          <w:lang w:eastAsia="en-GB"/>
        </w:rPr>
        <w:t>daniella.kohan@sennheiser.com</w:t>
      </w:r>
      <w:r w:rsidRPr="00217C88">
        <w:rPr>
          <w:rFonts w:ascii="Sennheiser Office" w:eastAsia="Sennheiser Office" w:hAnsi="Sennheiser Office" w:cs="Sennheiser Office"/>
          <w:sz w:val="20"/>
          <w:szCs w:val="20"/>
          <w:u w:color="0095D5"/>
          <w:lang w:eastAsia="en-GB"/>
        </w:rPr>
        <w:br/>
        <w:t>+1 860-598-7420</w:t>
      </w:r>
    </w:p>
    <w:sectPr w:rsidR="006C6D24" w:rsidRPr="00217C88" w:rsidSect="00DA2662">
      <w:headerReference w:type="default" r:id="rId19"/>
      <w:headerReference w:type="first" r:id="rId20"/>
      <w:footerReference w:type="first" r:id="rId21"/>
      <w:pgSz w:w="11900" w:h="16840"/>
      <w:pgMar w:top="2754" w:right="2608" w:bottom="141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5322E" w14:textId="77777777" w:rsidR="003B48D4" w:rsidRDefault="003B48D4">
      <w:r>
        <w:separator/>
      </w:r>
    </w:p>
  </w:endnote>
  <w:endnote w:type="continuationSeparator" w:id="0">
    <w:p w14:paraId="0041A5A2" w14:textId="77777777" w:rsidR="003B48D4" w:rsidRDefault="003B48D4">
      <w:r>
        <w:continuationSeparator/>
      </w:r>
    </w:p>
  </w:endnote>
  <w:endnote w:type="continuationNotice" w:id="1">
    <w:p w14:paraId="3972ED87" w14:textId="77777777" w:rsidR="003B48D4" w:rsidRDefault="003B4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nheiser Office">
    <w:altName w:val="Calibri"/>
    <w:charset w:val="00"/>
    <w:family w:val="swiss"/>
    <w:pitch w:val="variable"/>
    <w:sig w:usb0="A00000AF" w:usb1="500020DB" w:usb2="00000000" w:usb3="00000000" w:csb0="00000093" w:csb1="00000000"/>
  </w:font>
  <w:font w:name="Helvetica Neue">
    <w:panose1 w:val="00000000000000000000"/>
    <w:charset w:val="00"/>
    <w:family w:val="roman"/>
    <w:notTrueType/>
    <w:pitch w:val="default"/>
  </w:font>
  <w:font w:name="SennheiserOffice-Bold">
    <w:altName w:val="Calibri"/>
    <w:charset w:val="4D"/>
    <w:family w:val="auto"/>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70FFE" w14:textId="77777777" w:rsidR="003B48D4" w:rsidRDefault="003B48D4">
      <w:r>
        <w:separator/>
      </w:r>
    </w:p>
  </w:footnote>
  <w:footnote w:type="continuationSeparator" w:id="0">
    <w:p w14:paraId="66AA1EB7" w14:textId="77777777" w:rsidR="003B48D4" w:rsidRDefault="003B48D4">
      <w:r>
        <w:continuationSeparator/>
      </w:r>
    </w:p>
  </w:footnote>
  <w:footnote w:type="continuationNotice" w:id="1">
    <w:p w14:paraId="0BFDD320" w14:textId="77777777" w:rsidR="003B48D4" w:rsidRDefault="003B4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349351104"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6979299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209717615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4"/>
  </w:num>
  <w:num w:numId="4" w16cid:durableId="520582713">
    <w:abstractNumId w:val="3"/>
  </w:num>
  <w:num w:numId="5" w16cid:durableId="331957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1003F"/>
    <w:rsid w:val="00011309"/>
    <w:rsid w:val="00013AAB"/>
    <w:rsid w:val="00033C22"/>
    <w:rsid w:val="000439F8"/>
    <w:rsid w:val="00043FC7"/>
    <w:rsid w:val="00051360"/>
    <w:rsid w:val="00053181"/>
    <w:rsid w:val="00061564"/>
    <w:rsid w:val="00065253"/>
    <w:rsid w:val="00073CC8"/>
    <w:rsid w:val="00077212"/>
    <w:rsid w:val="0008099B"/>
    <w:rsid w:val="0008100D"/>
    <w:rsid w:val="00082A2A"/>
    <w:rsid w:val="0008396E"/>
    <w:rsid w:val="00084091"/>
    <w:rsid w:val="00085432"/>
    <w:rsid w:val="00086D15"/>
    <w:rsid w:val="000905A0"/>
    <w:rsid w:val="00093E78"/>
    <w:rsid w:val="00094375"/>
    <w:rsid w:val="000A186C"/>
    <w:rsid w:val="000A5220"/>
    <w:rsid w:val="000A54E1"/>
    <w:rsid w:val="000A7179"/>
    <w:rsid w:val="000B1D83"/>
    <w:rsid w:val="000C0F95"/>
    <w:rsid w:val="000C6329"/>
    <w:rsid w:val="000D315C"/>
    <w:rsid w:val="000D3F80"/>
    <w:rsid w:val="000D6C01"/>
    <w:rsid w:val="000E06C3"/>
    <w:rsid w:val="000E14D9"/>
    <w:rsid w:val="000E42FC"/>
    <w:rsid w:val="000E5BF1"/>
    <w:rsid w:val="000F2693"/>
    <w:rsid w:val="000F75B7"/>
    <w:rsid w:val="0011553E"/>
    <w:rsid w:val="001262AD"/>
    <w:rsid w:val="00126371"/>
    <w:rsid w:val="001269BD"/>
    <w:rsid w:val="00130492"/>
    <w:rsid w:val="00134850"/>
    <w:rsid w:val="00134852"/>
    <w:rsid w:val="00134CAA"/>
    <w:rsid w:val="00135D0F"/>
    <w:rsid w:val="001361F2"/>
    <w:rsid w:val="00145797"/>
    <w:rsid w:val="00150655"/>
    <w:rsid w:val="001577D8"/>
    <w:rsid w:val="001624D2"/>
    <w:rsid w:val="00165448"/>
    <w:rsid w:val="00181B1C"/>
    <w:rsid w:val="001823DC"/>
    <w:rsid w:val="00184C1D"/>
    <w:rsid w:val="0019241A"/>
    <w:rsid w:val="00193364"/>
    <w:rsid w:val="001A447F"/>
    <w:rsid w:val="001B79A2"/>
    <w:rsid w:val="001C444F"/>
    <w:rsid w:val="001C4577"/>
    <w:rsid w:val="001C710A"/>
    <w:rsid w:val="001D058F"/>
    <w:rsid w:val="001D1F56"/>
    <w:rsid w:val="001D4E73"/>
    <w:rsid w:val="001E65B8"/>
    <w:rsid w:val="001F0A41"/>
    <w:rsid w:val="001F1AE3"/>
    <w:rsid w:val="001F7D41"/>
    <w:rsid w:val="002022EB"/>
    <w:rsid w:val="0020601D"/>
    <w:rsid w:val="00206C97"/>
    <w:rsid w:val="0020784C"/>
    <w:rsid w:val="00211F1A"/>
    <w:rsid w:val="00212A65"/>
    <w:rsid w:val="0021482A"/>
    <w:rsid w:val="002165F2"/>
    <w:rsid w:val="00216689"/>
    <w:rsid w:val="00217C88"/>
    <w:rsid w:val="00221FDB"/>
    <w:rsid w:val="0023286D"/>
    <w:rsid w:val="002339B9"/>
    <w:rsid w:val="002357B2"/>
    <w:rsid w:val="002359F5"/>
    <w:rsid w:val="0024324B"/>
    <w:rsid w:val="002436E3"/>
    <w:rsid w:val="00246356"/>
    <w:rsid w:val="00251BC1"/>
    <w:rsid w:val="00260BE3"/>
    <w:rsid w:val="00266121"/>
    <w:rsid w:val="00272847"/>
    <w:rsid w:val="00274512"/>
    <w:rsid w:val="00274D36"/>
    <w:rsid w:val="00274F5E"/>
    <w:rsid w:val="0028064C"/>
    <w:rsid w:val="00281E66"/>
    <w:rsid w:val="00283819"/>
    <w:rsid w:val="00284EC1"/>
    <w:rsid w:val="002A2A33"/>
    <w:rsid w:val="002B2A66"/>
    <w:rsid w:val="002B3B38"/>
    <w:rsid w:val="002B49E2"/>
    <w:rsid w:val="002B6324"/>
    <w:rsid w:val="002C272B"/>
    <w:rsid w:val="002D5380"/>
    <w:rsid w:val="002D5D67"/>
    <w:rsid w:val="002D6CD2"/>
    <w:rsid w:val="002F30A9"/>
    <w:rsid w:val="002F3BC8"/>
    <w:rsid w:val="002F55CB"/>
    <w:rsid w:val="002F5794"/>
    <w:rsid w:val="0030416F"/>
    <w:rsid w:val="003108F6"/>
    <w:rsid w:val="00311CA1"/>
    <w:rsid w:val="00312BB0"/>
    <w:rsid w:val="00314945"/>
    <w:rsid w:val="003153C0"/>
    <w:rsid w:val="00316A90"/>
    <w:rsid w:val="003179ED"/>
    <w:rsid w:val="003200FD"/>
    <w:rsid w:val="00327998"/>
    <w:rsid w:val="00332D1E"/>
    <w:rsid w:val="003334D7"/>
    <w:rsid w:val="00337C9D"/>
    <w:rsid w:val="003462BB"/>
    <w:rsid w:val="00347232"/>
    <w:rsid w:val="003475E0"/>
    <w:rsid w:val="00352474"/>
    <w:rsid w:val="0035313E"/>
    <w:rsid w:val="0035694F"/>
    <w:rsid w:val="003603EB"/>
    <w:rsid w:val="00360509"/>
    <w:rsid w:val="0036133C"/>
    <w:rsid w:val="00370F94"/>
    <w:rsid w:val="003729AC"/>
    <w:rsid w:val="0037308F"/>
    <w:rsid w:val="00385162"/>
    <w:rsid w:val="00392407"/>
    <w:rsid w:val="003A21BE"/>
    <w:rsid w:val="003A5157"/>
    <w:rsid w:val="003B48D4"/>
    <w:rsid w:val="003C4631"/>
    <w:rsid w:val="003E04E3"/>
    <w:rsid w:val="003E22AA"/>
    <w:rsid w:val="003E6414"/>
    <w:rsid w:val="00403092"/>
    <w:rsid w:val="00407D0E"/>
    <w:rsid w:val="00410100"/>
    <w:rsid w:val="00410E82"/>
    <w:rsid w:val="00411AEF"/>
    <w:rsid w:val="0042303F"/>
    <w:rsid w:val="00423E32"/>
    <w:rsid w:val="00431394"/>
    <w:rsid w:val="00433681"/>
    <w:rsid w:val="00443489"/>
    <w:rsid w:val="00445397"/>
    <w:rsid w:val="004458FB"/>
    <w:rsid w:val="004502E9"/>
    <w:rsid w:val="004572EA"/>
    <w:rsid w:val="00460C29"/>
    <w:rsid w:val="00466F27"/>
    <w:rsid w:val="00475C03"/>
    <w:rsid w:val="00476F03"/>
    <w:rsid w:val="0048372E"/>
    <w:rsid w:val="004876D4"/>
    <w:rsid w:val="004A01AD"/>
    <w:rsid w:val="004A57B9"/>
    <w:rsid w:val="004B1803"/>
    <w:rsid w:val="004B364E"/>
    <w:rsid w:val="004C3D8C"/>
    <w:rsid w:val="004C59DB"/>
    <w:rsid w:val="004D71C4"/>
    <w:rsid w:val="004E1722"/>
    <w:rsid w:val="004E5771"/>
    <w:rsid w:val="004E60A6"/>
    <w:rsid w:val="004E75B7"/>
    <w:rsid w:val="004E7DAC"/>
    <w:rsid w:val="005023D5"/>
    <w:rsid w:val="00516946"/>
    <w:rsid w:val="00520A09"/>
    <w:rsid w:val="005221D8"/>
    <w:rsid w:val="00522B2B"/>
    <w:rsid w:val="00540322"/>
    <w:rsid w:val="00540B13"/>
    <w:rsid w:val="005470FE"/>
    <w:rsid w:val="00551003"/>
    <w:rsid w:val="00561B07"/>
    <w:rsid w:val="00561C22"/>
    <w:rsid w:val="0056316D"/>
    <w:rsid w:val="00564D90"/>
    <w:rsid w:val="00595DBF"/>
    <w:rsid w:val="00597382"/>
    <w:rsid w:val="005A4A6E"/>
    <w:rsid w:val="005A7379"/>
    <w:rsid w:val="005B12AF"/>
    <w:rsid w:val="005B1949"/>
    <w:rsid w:val="005B6CF9"/>
    <w:rsid w:val="005B7192"/>
    <w:rsid w:val="005B79EB"/>
    <w:rsid w:val="005C00B5"/>
    <w:rsid w:val="005C7712"/>
    <w:rsid w:val="005D33F2"/>
    <w:rsid w:val="005D37D0"/>
    <w:rsid w:val="005D54E7"/>
    <w:rsid w:val="005D557A"/>
    <w:rsid w:val="005F380F"/>
    <w:rsid w:val="005F5F13"/>
    <w:rsid w:val="0060182D"/>
    <w:rsid w:val="00604FA8"/>
    <w:rsid w:val="00605E69"/>
    <w:rsid w:val="00606081"/>
    <w:rsid w:val="00610DCF"/>
    <w:rsid w:val="0061476F"/>
    <w:rsid w:val="00616491"/>
    <w:rsid w:val="00616FA7"/>
    <w:rsid w:val="006220AB"/>
    <w:rsid w:val="00625DDD"/>
    <w:rsid w:val="0062627F"/>
    <w:rsid w:val="00632F01"/>
    <w:rsid w:val="0063741B"/>
    <w:rsid w:val="00644C56"/>
    <w:rsid w:val="00650A6D"/>
    <w:rsid w:val="00652386"/>
    <w:rsid w:val="006558FB"/>
    <w:rsid w:val="00661DC9"/>
    <w:rsid w:val="00667666"/>
    <w:rsid w:val="00671951"/>
    <w:rsid w:val="006742FE"/>
    <w:rsid w:val="00674EE1"/>
    <w:rsid w:val="006773DF"/>
    <w:rsid w:val="00691906"/>
    <w:rsid w:val="00691E2A"/>
    <w:rsid w:val="006949CA"/>
    <w:rsid w:val="006A141E"/>
    <w:rsid w:val="006A7FF6"/>
    <w:rsid w:val="006C0EE4"/>
    <w:rsid w:val="006C2996"/>
    <w:rsid w:val="006C6D24"/>
    <w:rsid w:val="006D20E1"/>
    <w:rsid w:val="006D70B9"/>
    <w:rsid w:val="006E06C9"/>
    <w:rsid w:val="006E571C"/>
    <w:rsid w:val="00717DA9"/>
    <w:rsid w:val="007205CA"/>
    <w:rsid w:val="00726493"/>
    <w:rsid w:val="00727C4B"/>
    <w:rsid w:val="007317C7"/>
    <w:rsid w:val="00735760"/>
    <w:rsid w:val="00740490"/>
    <w:rsid w:val="007412C1"/>
    <w:rsid w:val="00752498"/>
    <w:rsid w:val="007609D4"/>
    <w:rsid w:val="00772FA2"/>
    <w:rsid w:val="00775C7F"/>
    <w:rsid w:val="00776320"/>
    <w:rsid w:val="00783FA0"/>
    <w:rsid w:val="007841F2"/>
    <w:rsid w:val="0079678B"/>
    <w:rsid w:val="007A4043"/>
    <w:rsid w:val="007B38D1"/>
    <w:rsid w:val="007B3B01"/>
    <w:rsid w:val="007B7DCD"/>
    <w:rsid w:val="007C03AE"/>
    <w:rsid w:val="007C0D29"/>
    <w:rsid w:val="007D0449"/>
    <w:rsid w:val="007D24B4"/>
    <w:rsid w:val="007E1D2A"/>
    <w:rsid w:val="007F48CF"/>
    <w:rsid w:val="008139D2"/>
    <w:rsid w:val="00814EF7"/>
    <w:rsid w:val="008229B0"/>
    <w:rsid w:val="008267E5"/>
    <w:rsid w:val="00831182"/>
    <w:rsid w:val="00832325"/>
    <w:rsid w:val="0083423A"/>
    <w:rsid w:val="008529FD"/>
    <w:rsid w:val="008576C3"/>
    <w:rsid w:val="00871CC5"/>
    <w:rsid w:val="008722B2"/>
    <w:rsid w:val="00883FC3"/>
    <w:rsid w:val="00897C8F"/>
    <w:rsid w:val="008A34E4"/>
    <w:rsid w:val="008B13AE"/>
    <w:rsid w:val="008B459E"/>
    <w:rsid w:val="008C7951"/>
    <w:rsid w:val="008D78B6"/>
    <w:rsid w:val="008E2866"/>
    <w:rsid w:val="008E637A"/>
    <w:rsid w:val="008E789C"/>
    <w:rsid w:val="008F089D"/>
    <w:rsid w:val="008F51C5"/>
    <w:rsid w:val="0090233D"/>
    <w:rsid w:val="00911CBE"/>
    <w:rsid w:val="0093448C"/>
    <w:rsid w:val="009459C3"/>
    <w:rsid w:val="0094604E"/>
    <w:rsid w:val="00947A95"/>
    <w:rsid w:val="0095473E"/>
    <w:rsid w:val="009558FC"/>
    <w:rsid w:val="00955A9E"/>
    <w:rsid w:val="00964415"/>
    <w:rsid w:val="009678A3"/>
    <w:rsid w:val="00971F55"/>
    <w:rsid w:val="009825DB"/>
    <w:rsid w:val="00983CE7"/>
    <w:rsid w:val="00986902"/>
    <w:rsid w:val="00987766"/>
    <w:rsid w:val="009924A5"/>
    <w:rsid w:val="00992DA4"/>
    <w:rsid w:val="009966BE"/>
    <w:rsid w:val="00996A22"/>
    <w:rsid w:val="009B0E31"/>
    <w:rsid w:val="009B4855"/>
    <w:rsid w:val="009C2CB2"/>
    <w:rsid w:val="009C606A"/>
    <w:rsid w:val="009D047B"/>
    <w:rsid w:val="009D47DF"/>
    <w:rsid w:val="009D6A65"/>
    <w:rsid w:val="009E0C15"/>
    <w:rsid w:val="009E22A6"/>
    <w:rsid w:val="009E49AF"/>
    <w:rsid w:val="009E56C7"/>
    <w:rsid w:val="009E6150"/>
    <w:rsid w:val="009F4A4E"/>
    <w:rsid w:val="00A0196B"/>
    <w:rsid w:val="00A064F1"/>
    <w:rsid w:val="00A1494A"/>
    <w:rsid w:val="00A175AE"/>
    <w:rsid w:val="00A25315"/>
    <w:rsid w:val="00A2691C"/>
    <w:rsid w:val="00A26947"/>
    <w:rsid w:val="00A370E1"/>
    <w:rsid w:val="00A3749A"/>
    <w:rsid w:val="00A37AA9"/>
    <w:rsid w:val="00A40053"/>
    <w:rsid w:val="00A45182"/>
    <w:rsid w:val="00A463E1"/>
    <w:rsid w:val="00A5068B"/>
    <w:rsid w:val="00A52A88"/>
    <w:rsid w:val="00A53148"/>
    <w:rsid w:val="00A54297"/>
    <w:rsid w:val="00A550CD"/>
    <w:rsid w:val="00A63E36"/>
    <w:rsid w:val="00A6689B"/>
    <w:rsid w:val="00A67544"/>
    <w:rsid w:val="00A71600"/>
    <w:rsid w:val="00A83641"/>
    <w:rsid w:val="00A8660F"/>
    <w:rsid w:val="00A92CF5"/>
    <w:rsid w:val="00AA4EE9"/>
    <w:rsid w:val="00AB03D5"/>
    <w:rsid w:val="00AB5F4C"/>
    <w:rsid w:val="00AB7244"/>
    <w:rsid w:val="00AC0F3B"/>
    <w:rsid w:val="00AD2C71"/>
    <w:rsid w:val="00AD6E34"/>
    <w:rsid w:val="00AF5C93"/>
    <w:rsid w:val="00AF74B4"/>
    <w:rsid w:val="00B040D9"/>
    <w:rsid w:val="00B0640D"/>
    <w:rsid w:val="00B1478E"/>
    <w:rsid w:val="00B15A05"/>
    <w:rsid w:val="00B173D1"/>
    <w:rsid w:val="00B205C0"/>
    <w:rsid w:val="00B3574A"/>
    <w:rsid w:val="00B4038A"/>
    <w:rsid w:val="00B4224B"/>
    <w:rsid w:val="00B675E2"/>
    <w:rsid w:val="00B716A0"/>
    <w:rsid w:val="00B71F75"/>
    <w:rsid w:val="00B723CA"/>
    <w:rsid w:val="00B81DE6"/>
    <w:rsid w:val="00B837C8"/>
    <w:rsid w:val="00B8538F"/>
    <w:rsid w:val="00B85D89"/>
    <w:rsid w:val="00B922FE"/>
    <w:rsid w:val="00B944F2"/>
    <w:rsid w:val="00BA1E38"/>
    <w:rsid w:val="00BA22A7"/>
    <w:rsid w:val="00BA567F"/>
    <w:rsid w:val="00BA5DFC"/>
    <w:rsid w:val="00BD0970"/>
    <w:rsid w:val="00BD569B"/>
    <w:rsid w:val="00BD6B8E"/>
    <w:rsid w:val="00BD6D40"/>
    <w:rsid w:val="00BD7779"/>
    <w:rsid w:val="00BE149A"/>
    <w:rsid w:val="00BE1A0F"/>
    <w:rsid w:val="00BE2867"/>
    <w:rsid w:val="00BE336C"/>
    <w:rsid w:val="00BE4439"/>
    <w:rsid w:val="00BE4611"/>
    <w:rsid w:val="00BF3A31"/>
    <w:rsid w:val="00C01E46"/>
    <w:rsid w:val="00C13115"/>
    <w:rsid w:val="00C22C2B"/>
    <w:rsid w:val="00C2769E"/>
    <w:rsid w:val="00C33091"/>
    <w:rsid w:val="00C35BB5"/>
    <w:rsid w:val="00C3674F"/>
    <w:rsid w:val="00C426FF"/>
    <w:rsid w:val="00C43A0D"/>
    <w:rsid w:val="00C574D5"/>
    <w:rsid w:val="00C57856"/>
    <w:rsid w:val="00C6126D"/>
    <w:rsid w:val="00C65DB3"/>
    <w:rsid w:val="00C67C6B"/>
    <w:rsid w:val="00C7184D"/>
    <w:rsid w:val="00C71AEE"/>
    <w:rsid w:val="00C771B3"/>
    <w:rsid w:val="00C80A18"/>
    <w:rsid w:val="00C81334"/>
    <w:rsid w:val="00C83F62"/>
    <w:rsid w:val="00C92F27"/>
    <w:rsid w:val="00CA3E66"/>
    <w:rsid w:val="00CA7A6B"/>
    <w:rsid w:val="00CC0AE3"/>
    <w:rsid w:val="00CD3392"/>
    <w:rsid w:val="00CE3C82"/>
    <w:rsid w:val="00CF7A60"/>
    <w:rsid w:val="00D2691F"/>
    <w:rsid w:val="00D30F4F"/>
    <w:rsid w:val="00D40F78"/>
    <w:rsid w:val="00D50A73"/>
    <w:rsid w:val="00D51BF7"/>
    <w:rsid w:val="00D530A3"/>
    <w:rsid w:val="00D54FB4"/>
    <w:rsid w:val="00D610E2"/>
    <w:rsid w:val="00D6116E"/>
    <w:rsid w:val="00D61388"/>
    <w:rsid w:val="00D67823"/>
    <w:rsid w:val="00D71767"/>
    <w:rsid w:val="00D86316"/>
    <w:rsid w:val="00D91FD8"/>
    <w:rsid w:val="00D9713F"/>
    <w:rsid w:val="00DA042D"/>
    <w:rsid w:val="00DA2662"/>
    <w:rsid w:val="00DB17C3"/>
    <w:rsid w:val="00DC2F6D"/>
    <w:rsid w:val="00DD0A6D"/>
    <w:rsid w:val="00DD1DD2"/>
    <w:rsid w:val="00DD3967"/>
    <w:rsid w:val="00DD41D0"/>
    <w:rsid w:val="00DF1194"/>
    <w:rsid w:val="00DF448F"/>
    <w:rsid w:val="00E17149"/>
    <w:rsid w:val="00E2290E"/>
    <w:rsid w:val="00E23411"/>
    <w:rsid w:val="00E3417C"/>
    <w:rsid w:val="00E36C85"/>
    <w:rsid w:val="00E41E49"/>
    <w:rsid w:val="00E50480"/>
    <w:rsid w:val="00E55C8F"/>
    <w:rsid w:val="00E64D41"/>
    <w:rsid w:val="00E70917"/>
    <w:rsid w:val="00E70BDC"/>
    <w:rsid w:val="00E813E9"/>
    <w:rsid w:val="00EB144B"/>
    <w:rsid w:val="00EB1D48"/>
    <w:rsid w:val="00EB3EB2"/>
    <w:rsid w:val="00EB3F7A"/>
    <w:rsid w:val="00ED176A"/>
    <w:rsid w:val="00ED3A4F"/>
    <w:rsid w:val="00ED3D21"/>
    <w:rsid w:val="00EE57D0"/>
    <w:rsid w:val="00EE5B7C"/>
    <w:rsid w:val="00EE75E9"/>
    <w:rsid w:val="00EE7CA6"/>
    <w:rsid w:val="00EF2CB1"/>
    <w:rsid w:val="00EF7EF5"/>
    <w:rsid w:val="00F0659B"/>
    <w:rsid w:val="00F0662C"/>
    <w:rsid w:val="00F16EA7"/>
    <w:rsid w:val="00F20591"/>
    <w:rsid w:val="00F208F3"/>
    <w:rsid w:val="00F34FF3"/>
    <w:rsid w:val="00F354A2"/>
    <w:rsid w:val="00F40048"/>
    <w:rsid w:val="00F424D2"/>
    <w:rsid w:val="00F47CB2"/>
    <w:rsid w:val="00F610ED"/>
    <w:rsid w:val="00F723A9"/>
    <w:rsid w:val="00F73918"/>
    <w:rsid w:val="00F76A1B"/>
    <w:rsid w:val="00F8188A"/>
    <w:rsid w:val="00F831B8"/>
    <w:rsid w:val="00F84082"/>
    <w:rsid w:val="00F8551A"/>
    <w:rsid w:val="00F87D2B"/>
    <w:rsid w:val="00FB5307"/>
    <w:rsid w:val="00FB5689"/>
    <w:rsid w:val="00FB76EF"/>
    <w:rsid w:val="00FC2CA7"/>
    <w:rsid w:val="00FD49EF"/>
    <w:rsid w:val="00FD7618"/>
    <w:rsid w:val="00FE1B53"/>
    <w:rsid w:val="00FE4506"/>
    <w:rsid w:val="00FE72E5"/>
    <w:rsid w:val="00FF01A6"/>
    <w:rsid w:val="00FF05FA"/>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9C139CB"/>
    <w:rsid w:val="0AD62480"/>
    <w:rsid w:val="0B5B101A"/>
    <w:rsid w:val="0B73BA97"/>
    <w:rsid w:val="0BA67A55"/>
    <w:rsid w:val="0BF9A4B9"/>
    <w:rsid w:val="0C51B7FA"/>
    <w:rsid w:val="0C852AAC"/>
    <w:rsid w:val="0CCFAEED"/>
    <w:rsid w:val="0CEE111A"/>
    <w:rsid w:val="0DEDC0BF"/>
    <w:rsid w:val="0F940B23"/>
    <w:rsid w:val="0FBCCB6E"/>
    <w:rsid w:val="10395FDA"/>
    <w:rsid w:val="10397C08"/>
    <w:rsid w:val="11443D54"/>
    <w:rsid w:val="11CDC74C"/>
    <w:rsid w:val="12BF5188"/>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DBA89C4"/>
    <w:rsid w:val="1E11745C"/>
    <w:rsid w:val="1E7CECAE"/>
    <w:rsid w:val="1E9E360E"/>
    <w:rsid w:val="1EB20AFF"/>
    <w:rsid w:val="200E84CD"/>
    <w:rsid w:val="20221556"/>
    <w:rsid w:val="20C75BBE"/>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77CBBB0"/>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257023"/>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A463F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5AC44"/>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B744"/>
  <w15:docId w15:val="{55398F24-938A-4926-8606-5AD3D24E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paragraph" w:styleId="Caption">
    <w:name w:val="caption"/>
    <w:basedOn w:val="Normal"/>
    <w:next w:val="Normal"/>
    <w:uiPriority w:val="35"/>
    <w:unhideWhenUsed/>
    <w:qFormat/>
    <w:rsid w:val="009C606A"/>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43721705">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249169448">
      <w:bodyDiv w:val="1"/>
      <w:marLeft w:val="0"/>
      <w:marRight w:val="0"/>
      <w:marTop w:val="0"/>
      <w:marBottom w:val="0"/>
      <w:divBdr>
        <w:top w:val="none" w:sz="0" w:space="0" w:color="auto"/>
        <w:left w:val="none" w:sz="0" w:space="0" w:color="auto"/>
        <w:bottom w:val="none" w:sz="0" w:space="0" w:color="auto"/>
        <w:right w:val="none" w:sz="0" w:space="0" w:color="auto"/>
      </w:divBdr>
    </w:div>
    <w:div w:id="579291345">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768743770">
      <w:bodyDiv w:val="1"/>
      <w:marLeft w:val="0"/>
      <w:marRight w:val="0"/>
      <w:marTop w:val="0"/>
      <w:marBottom w:val="0"/>
      <w:divBdr>
        <w:top w:val="none" w:sz="0" w:space="0" w:color="auto"/>
        <w:left w:val="none" w:sz="0" w:space="0" w:color="auto"/>
        <w:bottom w:val="none" w:sz="0" w:space="0" w:color="auto"/>
        <w:right w:val="none" w:sz="0" w:space="0" w:color="auto"/>
      </w:divBdr>
    </w:div>
    <w:div w:id="1127700797">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93764381">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882353647">
      <w:bodyDiv w:val="1"/>
      <w:marLeft w:val="0"/>
      <w:marRight w:val="0"/>
      <w:marTop w:val="0"/>
      <w:marBottom w:val="0"/>
      <w:divBdr>
        <w:top w:val="none" w:sz="0" w:space="0" w:color="auto"/>
        <w:left w:val="none" w:sz="0" w:space="0" w:color="auto"/>
        <w:bottom w:val="none" w:sz="0" w:space="0" w:color="auto"/>
        <w:right w:val="none" w:sz="0" w:space="0" w:color="auto"/>
      </w:divBdr>
    </w:div>
    <w:div w:id="1937979610">
      <w:bodyDiv w:val="1"/>
      <w:marLeft w:val="0"/>
      <w:marRight w:val="0"/>
      <w:marTop w:val="0"/>
      <w:marBottom w:val="0"/>
      <w:divBdr>
        <w:top w:val="none" w:sz="0" w:space="0" w:color="auto"/>
        <w:left w:val="none" w:sz="0" w:space="0" w:color="auto"/>
        <w:bottom w:val="none" w:sz="0" w:space="0" w:color="auto"/>
        <w:right w:val="none" w:sz="0" w:space="0" w:color="auto"/>
      </w:divBdr>
    </w:div>
    <w:div w:id="2001928402">
      <w:bodyDiv w:val="1"/>
      <w:marLeft w:val="0"/>
      <w:marRight w:val="0"/>
      <w:marTop w:val="0"/>
      <w:marBottom w:val="0"/>
      <w:divBdr>
        <w:top w:val="none" w:sz="0" w:space="0" w:color="auto"/>
        <w:left w:val="none" w:sz="0" w:space="0" w:color="auto"/>
        <w:bottom w:val="none" w:sz="0" w:space="0" w:color="auto"/>
        <w:right w:val="none" w:sz="0" w:space="0" w:color="auto"/>
      </w:divBdr>
    </w:div>
    <w:div w:id="204020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nnheiser.com/" TargetMode="External"/><Relationship Id="rId18" Type="http://schemas.openxmlformats.org/officeDocument/2006/relationships/hyperlink" Target="mailto:peter@ingearp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nnheiser.com" TargetMode="External"/><Relationship Id="rId17" Type="http://schemas.openxmlformats.org/officeDocument/2006/relationships/hyperlink" Target="http://www.sennheiser-hearing.com" TargetMode="External"/><Relationship Id="rId2" Type="http://schemas.openxmlformats.org/officeDocument/2006/relationships/customXml" Target="../customXml/item2.xml"/><Relationship Id="rId16" Type="http://schemas.openxmlformats.org/officeDocument/2006/relationships/hyperlink" Target="http://www.sennheise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mppr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mconline.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20" ma:contentTypeDescription="Create a new document." ma:contentTypeScope="" ma:versionID="7eb98b2cfb635984cc0218a4f86a362a">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da625c3c7ccc601b189729d18ad395c5"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Link"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ink" ma:index="25"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edf36b-f29e-4ed5-91e2-6b7d03b72559" xsi:nil="true"/>
    <lcf76f155ced4ddcb4097134ff3c332f xmlns="538d1026-59ad-4674-bfbc-edcf8c7c444f">
      <Terms xmlns="http://schemas.microsoft.com/office/infopath/2007/PartnerControls"/>
    </lcf76f155ced4ddcb4097134ff3c332f>
    <Link xmlns="538d1026-59ad-4674-bfbc-edcf8c7c444f">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8B02D-7F71-49F7-AFEC-94CE8D0203DD}">
  <ds:schemaRefs>
    <ds:schemaRef ds:uri="http://schemas.openxmlformats.org/officeDocument/2006/bibliography"/>
  </ds:schemaRefs>
</ds:datastoreItem>
</file>

<file path=customXml/itemProps2.xml><?xml version="1.0" encoding="utf-8"?>
<ds:datastoreItem xmlns:ds="http://schemas.openxmlformats.org/officeDocument/2006/customXml" ds:itemID="{5992A861-86B4-4AEE-ADEF-358330AFE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02edf36b-f29e-4ed5-91e2-6b7d03b72559"/>
    <ds:schemaRef ds:uri="538d1026-59ad-4674-bfbc-edcf8c7c444f"/>
  </ds:schemaRefs>
</ds:datastoreItem>
</file>

<file path=customXml/itemProps4.xml><?xml version="1.0" encoding="utf-8"?>
<ds:datastoreItem xmlns:ds="http://schemas.openxmlformats.org/officeDocument/2006/customXml" ds:itemID="{9AAE04F4-8191-46D5-889D-5EAD93D53A56}">
  <ds:schemaRefs>
    <ds:schemaRef ds:uri="http://schemas.microsoft.com/sharepoint/v3/contenttype/forms"/>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3010</Characters>
  <Application>Microsoft Office Word</Application>
  <DocSecurity>4</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Spruch, Kirsten</cp:lastModifiedBy>
  <cp:revision>41</cp:revision>
  <cp:lastPrinted>2024-05-22T19:10:00Z</cp:lastPrinted>
  <dcterms:created xsi:type="dcterms:W3CDTF">2025-04-14T19:48:00Z</dcterms:created>
  <dcterms:modified xsi:type="dcterms:W3CDTF">2025-04-29T23:52:00Z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0x01010053721C8A722B11469633187C8A29FA86</vt:lpwstr>
  </property>
</Properties>
</file>